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D26B5" w14:textId="21CF36A7" w:rsidR="003F3CD9" w:rsidRDefault="00423061">
      <w:r>
        <w:rPr>
          <w:noProof/>
        </w:rPr>
        <mc:AlternateContent>
          <mc:Choice Requires="wps">
            <w:drawing>
              <wp:anchor distT="45720" distB="45720" distL="114300" distR="114300" simplePos="0" relativeHeight="251667456" behindDoc="0" locked="0" layoutInCell="1" allowOverlap="1" wp14:anchorId="71CDA343" wp14:editId="41C5DB52">
                <wp:simplePos x="0" y="0"/>
                <wp:positionH relativeFrom="column">
                  <wp:posOffset>635000</wp:posOffset>
                </wp:positionH>
                <wp:positionV relativeFrom="paragraph">
                  <wp:posOffset>939800</wp:posOffset>
                </wp:positionV>
                <wp:extent cx="5372100" cy="6985000"/>
                <wp:effectExtent l="0" t="0" r="12700" b="12700"/>
                <wp:wrapSquare wrapText="bothSides"/>
                <wp:docPr id="5" name="Text Box 5"/>
                <wp:cNvGraphicFramePr/>
                <a:graphic xmlns:a="http://schemas.openxmlformats.org/drawingml/2006/main">
                  <a:graphicData uri="http://schemas.microsoft.com/office/word/2010/wordprocessingShape">
                    <wps:wsp>
                      <wps:cNvSpPr txBox="1"/>
                      <wps:spPr>
                        <a:xfrm>
                          <a:off x="0" y="0"/>
                          <a:ext cx="5372100" cy="6985000"/>
                        </a:xfrm>
                        <a:prstGeom prst="rect">
                          <a:avLst/>
                        </a:prstGeom>
                        <a:solidFill>
                          <a:prstClr val="white"/>
                        </a:solidFill>
                        <a:ln w="6350">
                          <a:solidFill>
                            <a:prstClr val="black"/>
                          </a:solidFill>
                        </a:ln>
                      </wps:spPr>
                      <wps:txbx>
                        <w:txbxContent>
                          <w:p w14:paraId="56E44BB4" w14:textId="77777777" w:rsidR="0038172A" w:rsidRPr="003A60A0" w:rsidRDefault="0038172A" w:rsidP="003A60A0">
                            <w:pPr>
                              <w:spacing w:before="240" w:after="240"/>
                              <w:outlineLvl w:val="1"/>
                              <w:divId w:val="587544983"/>
                              <w:rPr>
                                <w:rFonts w:ascii="Times New Roman" w:eastAsia="Times New Roman" w:hAnsi="Times New Roman" w:cs="Times New Roman"/>
                                <w:b/>
                                <w:bCs/>
                                <w:kern w:val="0"/>
                                <w:sz w:val="24"/>
                                <w:szCs w:val="24"/>
                                <w14:ligatures w14:val="none"/>
                              </w:rPr>
                            </w:pPr>
                            <w:r w:rsidRPr="003A60A0">
                              <w:rPr>
                                <w:rFonts w:ascii="Arial" w:eastAsia="Times New Roman" w:hAnsi="Arial" w:cs="Arial"/>
                                <w:color w:val="000000"/>
                                <w:kern w:val="0"/>
                                <w:sz w:val="24"/>
                                <w:szCs w:val="24"/>
                                <w14:ligatures w14:val="none"/>
                              </w:rPr>
                              <w:t>Hanukkah</w:t>
                            </w:r>
                          </w:p>
                          <w:p w14:paraId="0F391501" w14:textId="77777777" w:rsidR="0038172A" w:rsidRPr="003A60A0" w:rsidRDefault="0038172A" w:rsidP="003A60A0">
                            <w:pPr>
                              <w:divId w:val="587544983"/>
                              <w:rPr>
                                <w:rFonts w:ascii="Times New Roman" w:hAnsi="Times New Roman" w:cs="Times New Roman"/>
                                <w:kern w:val="0"/>
                                <w:sz w:val="24"/>
                                <w:szCs w:val="24"/>
                                <w14:ligatures w14:val="none"/>
                              </w:rPr>
                            </w:pPr>
                            <w:r w:rsidRPr="003A60A0">
                              <w:rPr>
                                <w:rFonts w:ascii="Arial" w:hAnsi="Arial" w:cs="Arial"/>
                                <w:color w:val="000000"/>
                                <w:kern w:val="0"/>
                                <w14:ligatures w14:val="none"/>
                              </w:rPr>
                              <w:t>The story of Hanukkah takes place during the Second Temple times and as such, there were exiled communities, those who hadn’t returned with Ezra or who had been living outside the Land of Israel before the Babylonian exile, who hadn’t even heard of these events. At least, not until the last couple of centuries. There is room to discuss those communities (re: Bene Israel in Mumbai, India and Beta Israel in Ethiopia) but here we will discuss a different case: the case of Italian Jews, those whose settlement in Italy, as tradition holds, is tied to the story of Hanukkah and its heroes, the Maccabees.</w:t>
                            </w:r>
                          </w:p>
                          <w:p w14:paraId="1D4BBA28" w14:textId="77777777" w:rsidR="0038172A" w:rsidRPr="003A60A0" w:rsidRDefault="0038172A" w:rsidP="003A60A0">
                            <w:pPr>
                              <w:spacing w:before="320" w:after="80"/>
                              <w:outlineLvl w:val="2"/>
                              <w:divId w:val="587544983"/>
                              <w:rPr>
                                <w:rFonts w:ascii="Times New Roman" w:eastAsia="Times New Roman" w:hAnsi="Times New Roman" w:cs="Times New Roman"/>
                                <w:b/>
                                <w:bCs/>
                                <w:kern w:val="0"/>
                                <w14:ligatures w14:val="none"/>
                              </w:rPr>
                            </w:pPr>
                            <w:r w:rsidRPr="003A60A0">
                              <w:rPr>
                                <w:rFonts w:ascii="Arial" w:eastAsia="Times New Roman" w:hAnsi="Arial" w:cs="Arial"/>
                                <w:b/>
                                <w:bCs/>
                                <w:color w:val="000000"/>
                                <w:kern w:val="0"/>
                                <w14:ligatures w14:val="none"/>
                              </w:rPr>
                              <w:t>Connection to Italian Jewry</w:t>
                            </w:r>
                          </w:p>
                          <w:p w14:paraId="7D314640" w14:textId="77777777" w:rsidR="0038172A" w:rsidRPr="003A60A0" w:rsidRDefault="0038172A" w:rsidP="003A60A0">
                            <w:pPr>
                              <w:spacing w:before="240" w:after="240"/>
                              <w:divId w:val="587544983"/>
                              <w:rPr>
                                <w:rFonts w:ascii="Times New Roman" w:hAnsi="Times New Roman" w:cs="Times New Roman"/>
                                <w:kern w:val="0"/>
                                <w:sz w:val="24"/>
                                <w:szCs w:val="24"/>
                                <w14:ligatures w14:val="none"/>
                              </w:rPr>
                            </w:pPr>
                            <w:r w:rsidRPr="003A60A0">
                              <w:rPr>
                                <w:rFonts w:ascii="Arial" w:hAnsi="Arial" w:cs="Arial"/>
                                <w:color w:val="000000"/>
                                <w:kern w:val="0"/>
                                <w14:ligatures w14:val="none"/>
                              </w:rPr>
                              <w:t>Jews have been in Italy since at least the second century BCE when the Maccabees defeated the Hellenizing powers in Jerusalem and made a treaty with pre-empire Rome. Since then, for over two millennia, their settlement in the Italian Peninsula has been continuous, although their status and settlement has changed based on the ruling powers. Additionally, in more recent centuries, Jewish communities from Spain, North Africa, and Iran have found refuge in Italy. Even so, the two-millennia old community have kept many of its unique traditions to this day. </w:t>
                            </w:r>
                          </w:p>
                          <w:p w14:paraId="66610E84" w14:textId="77777777" w:rsidR="0038172A" w:rsidRPr="003A60A0" w:rsidRDefault="0038172A" w:rsidP="003A60A0">
                            <w:pPr>
                              <w:spacing w:before="240" w:after="240"/>
                              <w:divId w:val="587544983"/>
                              <w:rPr>
                                <w:rFonts w:ascii="Times New Roman" w:hAnsi="Times New Roman" w:cs="Times New Roman"/>
                                <w:kern w:val="0"/>
                                <w:sz w:val="24"/>
                                <w:szCs w:val="24"/>
                                <w14:ligatures w14:val="none"/>
                              </w:rPr>
                            </w:pPr>
                            <w:r w:rsidRPr="003A60A0">
                              <w:rPr>
                                <w:rFonts w:ascii="Arial" w:hAnsi="Arial" w:cs="Arial"/>
                                <w:color w:val="000000"/>
                                <w:kern w:val="0"/>
                                <w14:ligatures w14:val="none"/>
                              </w:rPr>
                              <w:t>Infusing Jewish diversity can be in the context of holidays, Jewish history, philosophy and more!</w:t>
                            </w:r>
                          </w:p>
                          <w:p w14:paraId="3476D52A" w14:textId="77777777" w:rsidR="0038172A" w:rsidRPr="003A60A0" w:rsidRDefault="0038172A" w:rsidP="003A60A0">
                            <w:pPr>
                              <w:spacing w:before="240" w:after="240"/>
                              <w:divId w:val="587544983"/>
                              <w:rPr>
                                <w:rFonts w:ascii="Times New Roman" w:hAnsi="Times New Roman" w:cs="Times New Roman"/>
                                <w:kern w:val="0"/>
                                <w:sz w:val="24"/>
                                <w:szCs w:val="24"/>
                                <w14:ligatures w14:val="none"/>
                              </w:rPr>
                            </w:pPr>
                            <w:r w:rsidRPr="003A60A0">
                              <w:rPr>
                                <w:rFonts w:ascii="Arial" w:hAnsi="Arial" w:cs="Arial"/>
                                <w:color w:val="000000"/>
                                <w:kern w:val="0"/>
                                <w14:ligatures w14:val="none"/>
                              </w:rPr>
                              <w:t>Think about the history of Bene Romi, or Italian Jews, and how it can relate to the story of Hanukkah, Tisha B’Ab, the Destruction of the Temple, a discussion on tradition vs. unity in Judaism, etc.</w:t>
                            </w:r>
                          </w:p>
                          <w:p w14:paraId="46D8CA61" w14:textId="71A0F315" w:rsidR="0038172A" w:rsidRDefault="004529F5" w:rsidP="003A60A0">
                            <w:pPr>
                              <w:spacing w:before="240" w:after="240"/>
                              <w:divId w:val="587544983"/>
                              <w:rPr>
                                <w:rFonts w:ascii="Arial" w:hAnsi="Arial" w:cs="Arial"/>
                                <w:color w:val="000000"/>
                                <w:kern w:val="0"/>
                                <w:sz w:val="24"/>
                                <w:szCs w:val="24"/>
                                <w14:ligatures w14:val="none"/>
                              </w:rPr>
                            </w:pPr>
                            <w:r>
                              <w:rPr>
                                <w:rFonts w:ascii="Arial" w:hAnsi="Arial" w:cs="Arial"/>
                                <w:color w:val="000000"/>
                                <w:kern w:val="0"/>
                                <w:sz w:val="24"/>
                                <w:szCs w:val="24"/>
                                <w14:ligatures w14:val="none"/>
                              </w:rPr>
                              <w:t>In 2023</w:t>
                            </w:r>
                            <w:r w:rsidR="0038172A" w:rsidRPr="003A60A0">
                              <w:rPr>
                                <w:rFonts w:ascii="Arial" w:hAnsi="Arial" w:cs="Arial"/>
                                <w:color w:val="000000"/>
                                <w:kern w:val="0"/>
                                <w:sz w:val="24"/>
                                <w:szCs w:val="24"/>
                                <w14:ligatures w14:val="none"/>
                              </w:rPr>
                              <w:t xml:space="preserve"> the Arch of Titus was highlighted with the flag of Israel tying together this ancient community with the modern Jewish world.</w:t>
                            </w:r>
                          </w:p>
                          <w:p w14:paraId="2002DF67" w14:textId="294AFC49" w:rsidR="0038172A" w:rsidRPr="00423061" w:rsidRDefault="0038172A" w:rsidP="00423061">
                            <w:pPr>
                              <w:spacing w:before="240" w:after="240"/>
                              <w:divId w:val="587544983"/>
                              <w:rPr>
                                <w:rFonts w:ascii="Times New Roman" w:hAnsi="Times New Roman" w:cs="Times New Roman"/>
                                <w:kern w:val="0"/>
                                <w:sz w:val="24"/>
                                <w:szCs w:val="24"/>
                                <w14:ligatures w14:val="none"/>
                              </w:rPr>
                            </w:pPr>
                            <w:r w:rsidRPr="003A60A0">
                              <w:rPr>
                                <w:rFonts w:ascii="Arial" w:hAnsi="Arial" w:cs="Arial"/>
                                <w:color w:val="000000"/>
                                <w:kern w:val="0"/>
                                <w:sz w:val="24"/>
                                <w:szCs w:val="24"/>
                                <w14:ligatures w14:val="none"/>
                              </w:rPr>
                              <w:t xml:space="preserve"> </w:t>
                            </w:r>
                            <w:hyperlink r:id="rId7" w:history="1">
                              <w:r w:rsidRPr="003A60A0">
                                <w:rPr>
                                  <w:rFonts w:ascii="Arial" w:hAnsi="Arial" w:cs="Arial"/>
                                  <w:color w:val="1155CC"/>
                                  <w:kern w:val="0"/>
                                  <w:sz w:val="24"/>
                                  <w:szCs w:val="24"/>
                                  <w:u w:val="single"/>
                                  <w14:ligatures w14:val="none"/>
                                </w:rPr>
                                <w:t>https://twitter.com/StateSEAS/status/1711991803279192249</w:t>
                              </w:r>
                            </w:hyperlink>
                          </w:p>
                          <w:p w14:paraId="1A286706" w14:textId="77777777" w:rsidR="00423061" w:rsidRPr="00577F84" w:rsidRDefault="00423061" w:rsidP="00423061">
                            <w:pPr>
                              <w:pStyle w:val="Heading5"/>
                              <w:spacing w:before="240" w:after="240"/>
                              <w:rPr>
                                <w:rFonts w:ascii="Times New Roman" w:eastAsia="Times New Roman" w:hAnsi="Times New Roman" w:cs="Times New Roman"/>
                                <w:b/>
                                <w:bCs/>
                                <w:color w:val="auto"/>
                                <w:kern w:val="0"/>
                                <w:sz w:val="20"/>
                                <w:szCs w:val="20"/>
                                <w14:ligatures w14:val="none"/>
                              </w:rPr>
                            </w:pPr>
                            <w:r w:rsidRPr="00577F84">
                              <w:rPr>
                                <w:rFonts w:ascii="Arial" w:eastAsia="Times New Roman" w:hAnsi="Arial" w:cs="Arial"/>
                                <w:color w:val="666666"/>
                                <w:kern w:val="0"/>
                                <w14:ligatures w14:val="none"/>
                              </w:rPr>
                              <w:t>Background </w:t>
                            </w:r>
                          </w:p>
                          <w:p w14:paraId="1B051FC8" w14:textId="77777777" w:rsidR="00423061" w:rsidRPr="00577F84" w:rsidRDefault="00423061" w:rsidP="00423061">
                            <w:pPr>
                              <w:spacing w:before="240"/>
                              <w:rPr>
                                <w:rFonts w:ascii="Times New Roman" w:hAnsi="Times New Roman" w:cs="Times New Roman"/>
                                <w:kern w:val="0"/>
                                <w:sz w:val="24"/>
                                <w:szCs w:val="24"/>
                                <w14:ligatures w14:val="none"/>
                              </w:rPr>
                            </w:pPr>
                            <w:r w:rsidRPr="00577F84">
                              <w:rPr>
                                <w:rFonts w:ascii="Arial" w:hAnsi="Arial" w:cs="Arial"/>
                                <w:color w:val="000000"/>
                                <w:kern w:val="0"/>
                                <w14:ligatures w14:val="none"/>
                              </w:rPr>
                              <w:t>It is well known that the Maccabees, led by Judah Maccabeus, revolted against the Seleucid Empire, leading to a miraculous victory that is commemorated every year in the story of Hanukkah. What is less well known is that following their success, the Maccabees made a treaty with Rome to become their allies, as a way of protecting themselves from other powers and from Rome itself. It is written in the Book of Maccabees 1: </w:t>
                            </w:r>
                          </w:p>
                          <w:p w14:paraId="2EA103E3" w14:textId="77777777" w:rsidR="00423061" w:rsidRPr="00577F84" w:rsidRDefault="00423061" w:rsidP="00423061">
                            <w:pPr>
                              <w:spacing w:before="240" w:after="240"/>
                              <w:ind w:left="720"/>
                              <w:rPr>
                                <w:rFonts w:ascii="Times New Roman" w:hAnsi="Times New Roman" w:cs="Times New Roman"/>
                                <w:kern w:val="0"/>
                                <w:sz w:val="24"/>
                                <w:szCs w:val="24"/>
                                <w14:ligatures w14:val="none"/>
                              </w:rPr>
                            </w:pPr>
                            <w:r w:rsidRPr="00577F84">
                              <w:rPr>
                                <w:rFonts w:ascii="Arial" w:hAnsi="Arial" w:cs="Arial"/>
                                <w:i/>
                                <w:iCs/>
                                <w:color w:val="000000"/>
                                <w:kern w:val="0"/>
                                <w14:ligatures w14:val="none"/>
                              </w:rPr>
                              <w:t>“May all go well with the Romans and with the nation of the Jews at sea and on land forever, and may sword and enemy be far from them…. Thus, on these terms the Romans make a treaty with the Jewish people.”</w:t>
                            </w:r>
                            <w:r w:rsidRPr="00577F84">
                              <w:rPr>
                                <w:rFonts w:ascii="Arial" w:hAnsi="Arial" w:cs="Arial"/>
                                <w:color w:val="000000"/>
                                <w:kern w:val="0"/>
                                <w14:ligatures w14:val="none"/>
                              </w:rPr>
                              <w:t xml:space="preserve"> (8:23-29) </w:t>
                            </w:r>
                          </w:p>
                          <w:p w14:paraId="721EF933" w14:textId="77777777" w:rsidR="00423061" w:rsidRPr="00577F84" w:rsidRDefault="00423061" w:rsidP="00423061">
                            <w:pPr>
                              <w:spacing w:before="240" w:after="240"/>
                              <w:rPr>
                                <w:rFonts w:ascii="Times New Roman" w:hAnsi="Times New Roman" w:cs="Times New Roman"/>
                                <w:kern w:val="0"/>
                                <w:sz w:val="24"/>
                                <w:szCs w:val="24"/>
                                <w14:ligatures w14:val="none"/>
                              </w:rPr>
                            </w:pPr>
                            <w:r w:rsidRPr="00577F84">
                              <w:rPr>
                                <w:rFonts w:ascii="Arial" w:hAnsi="Arial" w:cs="Arial"/>
                                <w:color w:val="000000"/>
                                <w:kern w:val="0"/>
                                <w14:ligatures w14:val="none"/>
                              </w:rPr>
                              <w:t>Once this treaty was made, in the 2</w:t>
                            </w:r>
                            <w:r w:rsidRPr="00577F84">
                              <w:rPr>
                                <w:rFonts w:ascii="Arial" w:hAnsi="Arial" w:cs="Arial"/>
                                <w:color w:val="000000"/>
                                <w:kern w:val="0"/>
                                <w:sz w:val="17"/>
                                <w:szCs w:val="17"/>
                                <w:vertAlign w:val="superscript"/>
                                <w14:ligatures w14:val="none"/>
                              </w:rPr>
                              <w:t>nd</w:t>
                            </w:r>
                            <w:r w:rsidRPr="00577F84">
                              <w:rPr>
                                <w:rFonts w:ascii="Arial" w:hAnsi="Arial" w:cs="Arial"/>
                                <w:color w:val="000000"/>
                                <w:kern w:val="0"/>
                                <w14:ligatures w14:val="none"/>
                              </w:rPr>
                              <w:t xml:space="preserve"> century BCE, a group of Jews living in the Holy Land settled in Rome and other parts of the south of Italy. There are tombstones and dedicatory inscriptions that reveal their presence there in those times. </w:t>
                            </w:r>
                            <w:hyperlink r:id="rId8" w:history="1">
                              <w:r w:rsidRPr="00577F84">
                                <w:rPr>
                                  <w:rFonts w:ascii="Arial" w:hAnsi="Arial" w:cs="Arial"/>
                                  <w:color w:val="1155CC"/>
                                  <w:kern w:val="0"/>
                                  <w:u w:val="single"/>
                                  <w14:ligatures w14:val="none"/>
                                </w:rPr>
                                <w:t>https://www.jewishroma.com/jewish-catacombs-vigna-randanini/</w:t>
                              </w:r>
                            </w:hyperlink>
                            <w:r w:rsidRPr="00577F84">
                              <w:rPr>
                                <w:rFonts w:ascii="Arial" w:hAnsi="Arial" w:cs="Arial"/>
                                <w:color w:val="000000"/>
                                <w:kern w:val="0"/>
                                <w14:ligatures w14:val="none"/>
                              </w:rPr>
                              <w:t> </w:t>
                            </w:r>
                          </w:p>
                          <w:p w14:paraId="29413A0D" w14:textId="77777777" w:rsidR="0038172A" w:rsidRDefault="003817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DA343" id="_x0000_t202" coordsize="21600,21600" o:spt="202" path="m,l,21600r21600,l21600,xe">
                <v:stroke joinstyle="miter"/>
                <v:path gradientshapeok="t" o:connecttype="rect"/>
              </v:shapetype>
              <v:shape id="Text Box 5" o:spid="_x0000_s1026" type="#_x0000_t202" style="position:absolute;margin-left:50pt;margin-top:74pt;width:423pt;height:550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" strokeweight=".5pt">
                <v:textbox>
                  <w:txbxContent>
                    <w:p w14:paraId="56E44BB4" w14:textId="77777777" w:rsidR="0038172A" w:rsidRPr="003A60A0" w:rsidRDefault="0038172A" w:rsidP="003A60A0">
                      <w:pPr>
                        <w:spacing w:before="240" w:after="240"/>
                        <w:outlineLvl w:val="1"/>
                        <w:divId w:val="587544983"/>
                        <w:rPr>
                          <w:rFonts w:ascii="Times New Roman" w:eastAsia="Times New Roman" w:hAnsi="Times New Roman" w:cs="Times New Roman"/>
                          <w:b/>
                          <w:bCs/>
                          <w:kern w:val="0"/>
                          <w:sz w:val="24"/>
                          <w:szCs w:val="24"/>
                          <w14:ligatures w14:val="none"/>
                        </w:rPr>
                      </w:pPr>
                      <w:r w:rsidRPr="003A60A0">
                        <w:rPr>
                          <w:rFonts w:ascii="Arial" w:eastAsia="Times New Roman" w:hAnsi="Arial" w:cs="Arial"/>
                          <w:color w:val="000000"/>
                          <w:kern w:val="0"/>
                          <w:sz w:val="24"/>
                          <w:szCs w:val="24"/>
                          <w14:ligatures w14:val="none"/>
                        </w:rPr>
                        <w:t>Hanukkah</w:t>
                      </w:r>
                    </w:p>
                    <w:p w14:paraId="0F391501" w14:textId="77777777" w:rsidR="0038172A" w:rsidRPr="003A60A0" w:rsidRDefault="0038172A" w:rsidP="003A60A0">
                      <w:pPr>
                        <w:divId w:val="587544983"/>
                        <w:rPr>
                          <w:rFonts w:ascii="Times New Roman" w:hAnsi="Times New Roman" w:cs="Times New Roman"/>
                          <w:kern w:val="0"/>
                          <w:sz w:val="24"/>
                          <w:szCs w:val="24"/>
                          <w14:ligatures w14:val="none"/>
                        </w:rPr>
                      </w:pPr>
                      <w:r w:rsidRPr="003A60A0">
                        <w:rPr>
                          <w:rFonts w:ascii="Arial" w:hAnsi="Arial" w:cs="Arial"/>
                          <w:color w:val="000000"/>
                          <w:kern w:val="0"/>
                          <w14:ligatures w14:val="none"/>
                        </w:rPr>
                        <w:t>The story of Hanukkah takes place during the Second Temple times and as such, there were exiled communities, those who hadn’t returned with Ezra or who had been living outside the Land of Israel before the Babylonian exile, who hadn’t even heard of these events. At least, not until the last couple of centuries. There is room to discuss those communities (re: Bene Israel in Mumbai, India and Beta Israel in Ethiopia) but here we will discuss a different case: the case of Italian Jews, those whose settlement in Italy, as tradition holds, is tied to the story of Hanukkah and its heroes, the Maccabees.</w:t>
                      </w:r>
                    </w:p>
                    <w:p w14:paraId="1D4BBA28" w14:textId="77777777" w:rsidR="0038172A" w:rsidRPr="003A60A0" w:rsidRDefault="0038172A" w:rsidP="003A60A0">
                      <w:pPr>
                        <w:spacing w:before="320" w:after="80"/>
                        <w:outlineLvl w:val="2"/>
                        <w:divId w:val="587544983"/>
                        <w:rPr>
                          <w:rFonts w:ascii="Times New Roman" w:eastAsia="Times New Roman" w:hAnsi="Times New Roman" w:cs="Times New Roman"/>
                          <w:b/>
                          <w:bCs/>
                          <w:kern w:val="0"/>
                          <w14:ligatures w14:val="none"/>
                        </w:rPr>
                      </w:pPr>
                      <w:r w:rsidRPr="003A60A0">
                        <w:rPr>
                          <w:rFonts w:ascii="Arial" w:eastAsia="Times New Roman" w:hAnsi="Arial" w:cs="Arial"/>
                          <w:b/>
                          <w:bCs/>
                          <w:color w:val="000000"/>
                          <w:kern w:val="0"/>
                          <w14:ligatures w14:val="none"/>
                        </w:rPr>
                        <w:t>Connection to Italian Jewry</w:t>
                      </w:r>
                    </w:p>
                    <w:p w14:paraId="7D314640" w14:textId="77777777" w:rsidR="0038172A" w:rsidRPr="003A60A0" w:rsidRDefault="0038172A" w:rsidP="003A60A0">
                      <w:pPr>
                        <w:spacing w:before="240" w:after="240"/>
                        <w:divId w:val="587544983"/>
                        <w:rPr>
                          <w:rFonts w:ascii="Times New Roman" w:hAnsi="Times New Roman" w:cs="Times New Roman"/>
                          <w:kern w:val="0"/>
                          <w:sz w:val="24"/>
                          <w:szCs w:val="24"/>
                          <w14:ligatures w14:val="none"/>
                        </w:rPr>
                      </w:pPr>
                      <w:r w:rsidRPr="003A60A0">
                        <w:rPr>
                          <w:rFonts w:ascii="Arial" w:hAnsi="Arial" w:cs="Arial"/>
                          <w:color w:val="000000"/>
                          <w:kern w:val="0"/>
                          <w14:ligatures w14:val="none"/>
                        </w:rPr>
                        <w:t>Jews have been in Italy since at least the second century BCE when the Maccabees defeated the Hellenizing powers in Jerusalem and made a treaty with pre-empire Rome. Since then, for over two millennia, their settlement in the Italian Peninsula has been continuous, although their status and settlement has changed based on the ruling powers. Additionally, in more recent centuries, Jewish communities from Spain, North Africa, and Iran have found refuge in Italy. Even so, the two-millennia old community have kept many of its unique traditions to this day. </w:t>
                      </w:r>
                    </w:p>
                    <w:p w14:paraId="66610E84" w14:textId="77777777" w:rsidR="0038172A" w:rsidRPr="003A60A0" w:rsidRDefault="0038172A" w:rsidP="003A60A0">
                      <w:pPr>
                        <w:spacing w:before="240" w:after="240"/>
                        <w:divId w:val="587544983"/>
                        <w:rPr>
                          <w:rFonts w:ascii="Times New Roman" w:hAnsi="Times New Roman" w:cs="Times New Roman"/>
                          <w:kern w:val="0"/>
                          <w:sz w:val="24"/>
                          <w:szCs w:val="24"/>
                          <w14:ligatures w14:val="none"/>
                        </w:rPr>
                      </w:pPr>
                      <w:r w:rsidRPr="003A60A0">
                        <w:rPr>
                          <w:rFonts w:ascii="Arial" w:hAnsi="Arial" w:cs="Arial"/>
                          <w:color w:val="000000"/>
                          <w:kern w:val="0"/>
                          <w14:ligatures w14:val="none"/>
                        </w:rPr>
                        <w:t>Infusing Jewish diversity can be in the context of holidays, Jewish history, philosophy and more!</w:t>
                      </w:r>
                    </w:p>
                    <w:p w14:paraId="3476D52A" w14:textId="77777777" w:rsidR="0038172A" w:rsidRPr="003A60A0" w:rsidRDefault="0038172A" w:rsidP="003A60A0">
                      <w:pPr>
                        <w:spacing w:before="240" w:after="240"/>
                        <w:divId w:val="587544983"/>
                        <w:rPr>
                          <w:rFonts w:ascii="Times New Roman" w:hAnsi="Times New Roman" w:cs="Times New Roman"/>
                          <w:kern w:val="0"/>
                          <w:sz w:val="24"/>
                          <w:szCs w:val="24"/>
                          <w14:ligatures w14:val="none"/>
                        </w:rPr>
                      </w:pPr>
                      <w:r w:rsidRPr="003A60A0">
                        <w:rPr>
                          <w:rFonts w:ascii="Arial" w:hAnsi="Arial" w:cs="Arial"/>
                          <w:color w:val="000000"/>
                          <w:kern w:val="0"/>
                          <w14:ligatures w14:val="none"/>
                        </w:rPr>
                        <w:t>Think about the history of Bene Romi, or Italian Jews, and how it can relate to the story of Hanukkah, Tisha B’Ab, the Destruction of the Temple, a discussion on tradition vs. unity in Judaism, etc.</w:t>
                      </w:r>
                    </w:p>
                    <w:p w14:paraId="46D8CA61" w14:textId="71A0F315" w:rsidR="0038172A" w:rsidRDefault="004529F5" w:rsidP="003A60A0">
                      <w:pPr>
                        <w:spacing w:before="240" w:after="240"/>
                        <w:divId w:val="587544983"/>
                        <w:rPr>
                          <w:rFonts w:ascii="Arial" w:hAnsi="Arial" w:cs="Arial"/>
                          <w:color w:val="000000"/>
                          <w:kern w:val="0"/>
                          <w:sz w:val="24"/>
                          <w:szCs w:val="24"/>
                          <w14:ligatures w14:val="none"/>
                        </w:rPr>
                      </w:pPr>
                      <w:r>
                        <w:rPr>
                          <w:rFonts w:ascii="Arial" w:hAnsi="Arial" w:cs="Arial"/>
                          <w:color w:val="000000"/>
                          <w:kern w:val="0"/>
                          <w:sz w:val="24"/>
                          <w:szCs w:val="24"/>
                          <w14:ligatures w14:val="none"/>
                        </w:rPr>
                        <w:t>In 2023</w:t>
                      </w:r>
                      <w:r w:rsidR="0038172A" w:rsidRPr="003A60A0">
                        <w:rPr>
                          <w:rFonts w:ascii="Arial" w:hAnsi="Arial" w:cs="Arial"/>
                          <w:color w:val="000000"/>
                          <w:kern w:val="0"/>
                          <w:sz w:val="24"/>
                          <w:szCs w:val="24"/>
                          <w14:ligatures w14:val="none"/>
                        </w:rPr>
                        <w:t xml:space="preserve"> the Arch of Titus was highlighted with the flag of Israel tying together this ancient community with the modern Jewish world.</w:t>
                      </w:r>
                    </w:p>
                    <w:p w14:paraId="2002DF67" w14:textId="294AFC49" w:rsidR="0038172A" w:rsidRPr="00423061" w:rsidRDefault="0038172A" w:rsidP="00423061">
                      <w:pPr>
                        <w:spacing w:before="240" w:after="240"/>
                        <w:divId w:val="587544983"/>
                        <w:rPr>
                          <w:rFonts w:ascii="Times New Roman" w:hAnsi="Times New Roman" w:cs="Times New Roman"/>
                          <w:kern w:val="0"/>
                          <w:sz w:val="24"/>
                          <w:szCs w:val="24"/>
                          <w14:ligatures w14:val="none"/>
                        </w:rPr>
                      </w:pPr>
                      <w:r w:rsidRPr="003A60A0">
                        <w:rPr>
                          <w:rFonts w:ascii="Arial" w:hAnsi="Arial" w:cs="Arial"/>
                          <w:color w:val="000000"/>
                          <w:kern w:val="0"/>
                          <w:sz w:val="24"/>
                          <w:szCs w:val="24"/>
                          <w14:ligatures w14:val="none"/>
                        </w:rPr>
                        <w:t xml:space="preserve"> </w:t>
                      </w:r>
                      <w:hyperlink r:id="rId9" w:history="1">
                        <w:r w:rsidRPr="003A60A0">
                          <w:rPr>
                            <w:rFonts w:ascii="Arial" w:hAnsi="Arial" w:cs="Arial"/>
                            <w:color w:val="1155CC"/>
                            <w:kern w:val="0"/>
                            <w:sz w:val="24"/>
                            <w:szCs w:val="24"/>
                            <w:u w:val="single"/>
                            <w14:ligatures w14:val="none"/>
                          </w:rPr>
                          <w:t>https://twitter.com/StateSEAS/status/1711991803279192249</w:t>
                        </w:r>
                      </w:hyperlink>
                    </w:p>
                    <w:p w14:paraId="1A286706" w14:textId="77777777" w:rsidR="00423061" w:rsidRPr="00577F84" w:rsidRDefault="00423061" w:rsidP="00423061">
                      <w:pPr>
                        <w:pStyle w:val="Heading5"/>
                        <w:spacing w:before="240" w:after="240"/>
                        <w:rPr>
                          <w:rFonts w:ascii="Times New Roman" w:eastAsia="Times New Roman" w:hAnsi="Times New Roman" w:cs="Times New Roman"/>
                          <w:b/>
                          <w:bCs/>
                          <w:color w:val="auto"/>
                          <w:kern w:val="0"/>
                          <w:sz w:val="20"/>
                          <w:szCs w:val="20"/>
                          <w14:ligatures w14:val="none"/>
                        </w:rPr>
                      </w:pPr>
                      <w:r w:rsidRPr="00577F84">
                        <w:rPr>
                          <w:rFonts w:ascii="Arial" w:eastAsia="Times New Roman" w:hAnsi="Arial" w:cs="Arial"/>
                          <w:color w:val="666666"/>
                          <w:kern w:val="0"/>
                          <w14:ligatures w14:val="none"/>
                        </w:rPr>
                        <w:t>Background </w:t>
                      </w:r>
                    </w:p>
                    <w:p w14:paraId="1B051FC8" w14:textId="77777777" w:rsidR="00423061" w:rsidRPr="00577F84" w:rsidRDefault="00423061" w:rsidP="00423061">
                      <w:pPr>
                        <w:spacing w:before="240"/>
                        <w:rPr>
                          <w:rFonts w:ascii="Times New Roman" w:hAnsi="Times New Roman" w:cs="Times New Roman"/>
                          <w:kern w:val="0"/>
                          <w:sz w:val="24"/>
                          <w:szCs w:val="24"/>
                          <w14:ligatures w14:val="none"/>
                        </w:rPr>
                      </w:pPr>
                      <w:r w:rsidRPr="00577F84">
                        <w:rPr>
                          <w:rFonts w:ascii="Arial" w:hAnsi="Arial" w:cs="Arial"/>
                          <w:color w:val="000000"/>
                          <w:kern w:val="0"/>
                          <w14:ligatures w14:val="none"/>
                        </w:rPr>
                        <w:t>It is well known that the Maccabees, led by Judah Maccabeus, revolted against the Seleucid Empire, leading to a miraculous victory that is commemorated every year in the story of Hanukkah. What is less well known is that following their success, the Maccabees made a treaty with Rome to become their allies, as a way of protecting themselves from other powers and from Rome itself. It is written in the Book of Maccabees 1: </w:t>
                      </w:r>
                    </w:p>
                    <w:p w14:paraId="2EA103E3" w14:textId="77777777" w:rsidR="00423061" w:rsidRPr="00577F84" w:rsidRDefault="00423061" w:rsidP="00423061">
                      <w:pPr>
                        <w:spacing w:before="240" w:after="240"/>
                        <w:ind w:left="720"/>
                        <w:rPr>
                          <w:rFonts w:ascii="Times New Roman" w:hAnsi="Times New Roman" w:cs="Times New Roman"/>
                          <w:kern w:val="0"/>
                          <w:sz w:val="24"/>
                          <w:szCs w:val="24"/>
                          <w14:ligatures w14:val="none"/>
                        </w:rPr>
                      </w:pPr>
                      <w:r w:rsidRPr="00577F84">
                        <w:rPr>
                          <w:rFonts w:ascii="Arial" w:hAnsi="Arial" w:cs="Arial"/>
                          <w:i/>
                          <w:iCs/>
                          <w:color w:val="000000"/>
                          <w:kern w:val="0"/>
                          <w14:ligatures w14:val="none"/>
                        </w:rPr>
                        <w:t>“May all go well with the Romans and with the nation of the Jews at sea and on land forever, and may sword and enemy be far from them…. Thus, on these terms the Romans make a treaty with the Jewish people.”</w:t>
                      </w:r>
                      <w:r w:rsidRPr="00577F84">
                        <w:rPr>
                          <w:rFonts w:ascii="Arial" w:hAnsi="Arial" w:cs="Arial"/>
                          <w:color w:val="000000"/>
                          <w:kern w:val="0"/>
                          <w14:ligatures w14:val="none"/>
                        </w:rPr>
                        <w:t xml:space="preserve"> (8:23-29) </w:t>
                      </w:r>
                    </w:p>
                    <w:p w14:paraId="721EF933" w14:textId="77777777" w:rsidR="00423061" w:rsidRPr="00577F84" w:rsidRDefault="00423061" w:rsidP="00423061">
                      <w:pPr>
                        <w:spacing w:before="240" w:after="240"/>
                        <w:rPr>
                          <w:rFonts w:ascii="Times New Roman" w:hAnsi="Times New Roman" w:cs="Times New Roman"/>
                          <w:kern w:val="0"/>
                          <w:sz w:val="24"/>
                          <w:szCs w:val="24"/>
                          <w14:ligatures w14:val="none"/>
                        </w:rPr>
                      </w:pPr>
                      <w:r w:rsidRPr="00577F84">
                        <w:rPr>
                          <w:rFonts w:ascii="Arial" w:hAnsi="Arial" w:cs="Arial"/>
                          <w:color w:val="000000"/>
                          <w:kern w:val="0"/>
                          <w14:ligatures w14:val="none"/>
                        </w:rPr>
                        <w:t>Once this treaty was made, in the 2</w:t>
                      </w:r>
                      <w:r w:rsidRPr="00577F84">
                        <w:rPr>
                          <w:rFonts w:ascii="Arial" w:hAnsi="Arial" w:cs="Arial"/>
                          <w:color w:val="000000"/>
                          <w:kern w:val="0"/>
                          <w:sz w:val="17"/>
                          <w:szCs w:val="17"/>
                          <w:vertAlign w:val="superscript"/>
                          <w14:ligatures w14:val="none"/>
                        </w:rPr>
                        <w:t>nd</w:t>
                      </w:r>
                      <w:r w:rsidRPr="00577F84">
                        <w:rPr>
                          <w:rFonts w:ascii="Arial" w:hAnsi="Arial" w:cs="Arial"/>
                          <w:color w:val="000000"/>
                          <w:kern w:val="0"/>
                          <w14:ligatures w14:val="none"/>
                        </w:rPr>
                        <w:t xml:space="preserve"> century BCE, a group of Jews living in the Holy Land settled in Rome and other parts of the south of Italy. There are tombstones and dedicatory inscriptions that reveal their presence there in those times. </w:t>
                      </w:r>
                      <w:hyperlink r:id="rId10" w:history="1">
                        <w:r w:rsidRPr="00577F84">
                          <w:rPr>
                            <w:rFonts w:ascii="Arial" w:hAnsi="Arial" w:cs="Arial"/>
                            <w:color w:val="1155CC"/>
                            <w:kern w:val="0"/>
                            <w:u w:val="single"/>
                            <w14:ligatures w14:val="none"/>
                          </w:rPr>
                          <w:t>https://www.jewishroma.com/jewish-catacombs-vigna-randanini/</w:t>
                        </w:r>
                      </w:hyperlink>
                      <w:r w:rsidRPr="00577F84">
                        <w:rPr>
                          <w:rFonts w:ascii="Arial" w:hAnsi="Arial" w:cs="Arial"/>
                          <w:color w:val="000000"/>
                          <w:kern w:val="0"/>
                          <w14:ligatures w14:val="none"/>
                        </w:rPr>
                        <w:t> </w:t>
                      </w:r>
                    </w:p>
                    <w:p w14:paraId="29413A0D" w14:textId="77777777" w:rsidR="0038172A" w:rsidRDefault="0038172A"/>
                  </w:txbxContent>
                </v:textbox>
                <w10:wrap type="square"/>
              </v:shape>
            </w:pict>
          </mc:Fallback>
        </mc:AlternateContent>
      </w:r>
      <w:r>
        <w:rPr>
          <w:noProof/>
        </w:rPr>
        <w:drawing>
          <wp:anchor distT="0" distB="0" distL="114300" distR="114300" simplePos="0" relativeHeight="251659264" behindDoc="0" locked="0" layoutInCell="1" allowOverlap="1" wp14:anchorId="7655442B" wp14:editId="13DE0A8B">
            <wp:simplePos x="0" y="0"/>
            <wp:positionH relativeFrom="column">
              <wp:posOffset>-177800</wp:posOffset>
            </wp:positionH>
            <wp:positionV relativeFrom="paragraph">
              <wp:posOffset>0</wp:posOffset>
            </wp:positionV>
            <wp:extent cx="6958965" cy="8839200"/>
            <wp:effectExtent l="0" t="0" r="63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58965" cy="8839200"/>
                    </a:xfrm>
                    <a:prstGeom prst="rect">
                      <a:avLst/>
                    </a:prstGeom>
                    <a:noFill/>
                  </pic:spPr>
                </pic:pic>
              </a:graphicData>
            </a:graphic>
            <wp14:sizeRelH relativeFrom="margin">
              <wp14:pctWidth>0</wp14:pctWidth>
            </wp14:sizeRelH>
            <wp14:sizeRelV relativeFrom="margin">
              <wp14:pctHeight>0</wp14:pctHeight>
            </wp14:sizeRelV>
          </wp:anchor>
        </w:drawing>
      </w:r>
    </w:p>
    <w:p w14:paraId="54F64C7F" w14:textId="71FB6479" w:rsidR="0056187D" w:rsidRDefault="00423061">
      <w:r>
        <w:rPr>
          <w:noProof/>
        </w:rPr>
        <w:lastRenderedPageBreak/>
        <mc:AlternateContent>
          <mc:Choice Requires="wps">
            <w:drawing>
              <wp:anchor distT="45720" distB="45720" distL="114300" distR="114300" simplePos="0" relativeHeight="251668480" behindDoc="0" locked="0" layoutInCell="1" allowOverlap="1" wp14:anchorId="12EA4E51" wp14:editId="3AE69F54">
                <wp:simplePos x="0" y="0"/>
                <wp:positionH relativeFrom="column">
                  <wp:posOffset>762000</wp:posOffset>
                </wp:positionH>
                <wp:positionV relativeFrom="paragraph">
                  <wp:posOffset>889000</wp:posOffset>
                </wp:positionV>
                <wp:extent cx="5219700" cy="6946900"/>
                <wp:effectExtent l="0" t="0" r="12700" b="12700"/>
                <wp:wrapSquare wrapText="bothSides"/>
                <wp:docPr id="6" name="Text Box 6"/>
                <wp:cNvGraphicFramePr/>
                <a:graphic xmlns:a="http://schemas.openxmlformats.org/drawingml/2006/main">
                  <a:graphicData uri="http://schemas.microsoft.com/office/word/2010/wordprocessingShape">
                    <wps:wsp>
                      <wps:cNvSpPr txBox="1"/>
                      <wps:spPr>
                        <a:xfrm>
                          <a:off x="0" y="0"/>
                          <a:ext cx="5219700" cy="6946900"/>
                        </a:xfrm>
                        <a:prstGeom prst="rect">
                          <a:avLst/>
                        </a:prstGeom>
                        <a:solidFill>
                          <a:prstClr val="white"/>
                        </a:solidFill>
                        <a:ln w="6350">
                          <a:solidFill>
                            <a:prstClr val="black"/>
                          </a:solidFill>
                        </a:ln>
                      </wps:spPr>
                      <wps:txbx>
                        <w:txbxContent>
                          <w:p w14:paraId="6F6DFC32" w14:textId="77777777" w:rsidR="00577F84" w:rsidRPr="00577F84" w:rsidRDefault="00577F84" w:rsidP="00577F84">
                            <w:pPr>
                              <w:spacing w:before="240" w:after="240"/>
                              <w:ind w:left="720"/>
                              <w:divId w:val="969752537"/>
                              <w:rPr>
                                <w:rFonts w:ascii="Times New Roman" w:hAnsi="Times New Roman" w:cs="Times New Roman"/>
                                <w:kern w:val="0"/>
                                <w:sz w:val="24"/>
                                <w:szCs w:val="24"/>
                                <w14:ligatures w14:val="none"/>
                              </w:rPr>
                            </w:pPr>
                            <w:r w:rsidRPr="00577F84">
                              <w:rPr>
                                <w:rFonts w:ascii="Arial" w:hAnsi="Arial" w:cs="Arial"/>
                                <w:i/>
                                <w:iCs/>
                                <w:color w:val="000000"/>
                                <w:kern w:val="0"/>
                                <w14:ligatures w14:val="none"/>
                              </w:rPr>
                              <w:t>“May all go well with the Romans and with the nation of the Jews at sea and on land forever, and may sword and enemy be far from them…. Thus, on these terms the Romans make a treaty with the Jewish people.”</w:t>
                            </w:r>
                            <w:r w:rsidRPr="00577F84">
                              <w:rPr>
                                <w:rFonts w:ascii="Arial" w:hAnsi="Arial" w:cs="Arial"/>
                                <w:color w:val="000000"/>
                                <w:kern w:val="0"/>
                                <w14:ligatures w14:val="none"/>
                              </w:rPr>
                              <w:t xml:space="preserve"> (8:23-29) </w:t>
                            </w:r>
                          </w:p>
                          <w:p w14:paraId="69710B43" w14:textId="77777777" w:rsidR="00577F84" w:rsidRPr="00577F84" w:rsidRDefault="00577F84" w:rsidP="00577F84">
                            <w:pPr>
                              <w:spacing w:before="240" w:after="240"/>
                              <w:divId w:val="969752537"/>
                              <w:rPr>
                                <w:rFonts w:ascii="Times New Roman" w:hAnsi="Times New Roman" w:cs="Times New Roman"/>
                                <w:kern w:val="0"/>
                                <w:sz w:val="24"/>
                                <w:szCs w:val="24"/>
                                <w14:ligatures w14:val="none"/>
                              </w:rPr>
                            </w:pPr>
                            <w:r w:rsidRPr="00577F84">
                              <w:rPr>
                                <w:rFonts w:ascii="Arial" w:hAnsi="Arial" w:cs="Arial"/>
                                <w:color w:val="000000"/>
                                <w:kern w:val="0"/>
                                <w14:ligatures w14:val="none"/>
                              </w:rPr>
                              <w:t>Once this treaty was made, in the 2</w:t>
                            </w:r>
                            <w:r w:rsidRPr="00577F84">
                              <w:rPr>
                                <w:rFonts w:ascii="Arial" w:hAnsi="Arial" w:cs="Arial"/>
                                <w:color w:val="000000"/>
                                <w:kern w:val="0"/>
                                <w:sz w:val="17"/>
                                <w:szCs w:val="17"/>
                                <w:vertAlign w:val="superscript"/>
                                <w14:ligatures w14:val="none"/>
                              </w:rPr>
                              <w:t>nd</w:t>
                            </w:r>
                            <w:r w:rsidRPr="00577F84">
                              <w:rPr>
                                <w:rFonts w:ascii="Arial" w:hAnsi="Arial" w:cs="Arial"/>
                                <w:color w:val="000000"/>
                                <w:kern w:val="0"/>
                                <w14:ligatures w14:val="none"/>
                              </w:rPr>
                              <w:t xml:space="preserve"> century BCE, a group of Jews living in the Holy Land settled in Rome and other parts of the south of Italy. There are tombstones and dedicatory inscriptions that reveal their presence there in those times. </w:t>
                            </w:r>
                            <w:hyperlink r:id="rId12" w:history="1">
                              <w:r w:rsidRPr="00577F84">
                                <w:rPr>
                                  <w:rFonts w:ascii="Arial" w:hAnsi="Arial" w:cs="Arial"/>
                                  <w:color w:val="1155CC"/>
                                  <w:kern w:val="0"/>
                                  <w:u w:val="single"/>
                                  <w14:ligatures w14:val="none"/>
                                </w:rPr>
                                <w:t>https://www.jewishroma.com/jewish-catacombs-vigna-randanini/</w:t>
                              </w:r>
                            </w:hyperlink>
                            <w:r w:rsidRPr="00577F84">
                              <w:rPr>
                                <w:rFonts w:ascii="Arial" w:hAnsi="Arial" w:cs="Arial"/>
                                <w:color w:val="000000"/>
                                <w:kern w:val="0"/>
                                <w14:ligatures w14:val="none"/>
                              </w:rPr>
                              <w:t> </w:t>
                            </w:r>
                          </w:p>
                          <w:p w14:paraId="4E600012" w14:textId="77777777" w:rsidR="00577F84" w:rsidRPr="00577F84" w:rsidRDefault="00577F84" w:rsidP="00577F84">
                            <w:pPr>
                              <w:spacing w:before="240" w:after="240"/>
                              <w:divId w:val="969752537"/>
                              <w:rPr>
                                <w:rFonts w:ascii="Times New Roman" w:hAnsi="Times New Roman" w:cs="Times New Roman"/>
                                <w:kern w:val="0"/>
                                <w:sz w:val="24"/>
                                <w:szCs w:val="24"/>
                                <w14:ligatures w14:val="none"/>
                              </w:rPr>
                            </w:pPr>
                            <w:r w:rsidRPr="00577F84">
                              <w:rPr>
                                <w:rFonts w:ascii="Arial" w:hAnsi="Arial" w:cs="Arial"/>
                                <w:color w:val="000000"/>
                                <w:kern w:val="0"/>
                                <w14:ligatures w14:val="none"/>
                              </w:rPr>
                              <w:t xml:space="preserve">A new wave of Jews from Jerusalem came when Rome captured the city and burned the Second Temple in 70 CE. The Romans took the Temple’s treasures along with Jewish slaves, as is commemorated on the Arch of Titus in Rome. This new group of Jews in Rome received support and was emancipated by the </w:t>
                            </w:r>
                            <w:proofErr w:type="gramStart"/>
                            <w:r w:rsidRPr="00577F84">
                              <w:rPr>
                                <w:rFonts w:ascii="Arial" w:hAnsi="Arial" w:cs="Arial"/>
                                <w:color w:val="000000"/>
                                <w:kern w:val="0"/>
                                <w14:ligatures w14:val="none"/>
                              </w:rPr>
                              <w:t>fairly established</w:t>
                            </w:r>
                            <w:proofErr w:type="gramEnd"/>
                            <w:r w:rsidRPr="00577F84">
                              <w:rPr>
                                <w:rFonts w:ascii="Arial" w:hAnsi="Arial" w:cs="Arial"/>
                                <w:color w:val="000000"/>
                                <w:kern w:val="0"/>
                                <w14:ligatures w14:val="none"/>
                              </w:rPr>
                              <w:t xml:space="preserve"> local Jewish community. </w:t>
                            </w:r>
                          </w:p>
                          <w:p w14:paraId="53EF9046" w14:textId="77777777" w:rsidR="00577F84" w:rsidRPr="00577F84" w:rsidRDefault="00577F84" w:rsidP="00577F84">
                            <w:pPr>
                              <w:spacing w:before="240" w:after="240"/>
                              <w:divId w:val="969752537"/>
                              <w:rPr>
                                <w:rFonts w:ascii="Times New Roman" w:hAnsi="Times New Roman" w:cs="Times New Roman"/>
                                <w:kern w:val="0"/>
                                <w:sz w:val="24"/>
                                <w:szCs w:val="24"/>
                                <w14:ligatures w14:val="none"/>
                              </w:rPr>
                            </w:pPr>
                            <w:r w:rsidRPr="00577F84">
                              <w:rPr>
                                <w:rFonts w:ascii="Arial" w:hAnsi="Arial" w:cs="Arial"/>
                                <w:color w:val="000000"/>
                                <w:kern w:val="0"/>
                                <w14:ligatures w14:val="none"/>
                              </w:rPr>
                              <w:t>Then, Emperor Constantine’s acceptance of Christianity as a ‘legal’ religion in 313 CE marked a transition in the status of Jews in the Italian Peninsula. The 380 CE</w:t>
                            </w:r>
                            <w:r w:rsidRPr="00577F84">
                              <w:rPr>
                                <w:rFonts w:ascii="Arial" w:hAnsi="Arial" w:cs="Arial"/>
                                <w:color w:val="000000"/>
                                <w:kern w:val="0"/>
                                <w:shd w:val="clear" w:color="auto" w:fill="FFFFFF"/>
                                <w14:ligatures w14:val="none"/>
                              </w:rPr>
                              <w:t xml:space="preserve"> Edict of Tessa </w:t>
                            </w:r>
                            <w:proofErr w:type="spellStart"/>
                            <w:r w:rsidRPr="00577F84">
                              <w:rPr>
                                <w:rFonts w:ascii="Arial" w:hAnsi="Arial" w:cs="Arial"/>
                                <w:color w:val="000000"/>
                                <w:kern w:val="0"/>
                                <w:shd w:val="clear" w:color="auto" w:fill="FFFFFF"/>
                                <w14:ligatures w14:val="none"/>
                              </w:rPr>
                              <w:t>Lonica</w:t>
                            </w:r>
                            <w:proofErr w:type="spellEnd"/>
                            <w:r w:rsidRPr="00577F84">
                              <w:rPr>
                                <w:rFonts w:ascii="Arial" w:hAnsi="Arial" w:cs="Arial"/>
                                <w:color w:val="000000"/>
                                <w:kern w:val="0"/>
                                <w:shd w:val="clear" w:color="auto" w:fill="FFFFFF"/>
                                <w14:ligatures w14:val="none"/>
                              </w:rPr>
                              <w:t xml:space="preserve"> of </w:t>
                            </w:r>
                            <w:proofErr w:type="spellStart"/>
                            <w:r w:rsidRPr="00577F84">
                              <w:rPr>
                                <w:rFonts w:ascii="Arial" w:hAnsi="Arial" w:cs="Arial"/>
                                <w:color w:val="000000"/>
                                <w:kern w:val="0"/>
                                <w:shd w:val="clear" w:color="auto" w:fill="FFFFFF"/>
                                <w14:ligatures w14:val="none"/>
                              </w:rPr>
                              <w:t>Teodosia</w:t>
                            </w:r>
                            <w:proofErr w:type="spellEnd"/>
                            <w:r w:rsidRPr="00577F84">
                              <w:rPr>
                                <w:rFonts w:ascii="Arial" w:hAnsi="Arial" w:cs="Arial"/>
                                <w:color w:val="000000"/>
                                <w:kern w:val="0"/>
                                <w:shd w:val="clear" w:color="auto" w:fill="FFFFFF"/>
                                <w14:ligatures w14:val="none"/>
                              </w:rPr>
                              <w:t xml:space="preserve"> recognized Christianity as the official religion of the Empire and officially lowered the status of Jews. Over the centuries, with the changing of ruling powers in the Peninsula, the status of Jews would sway.</w:t>
                            </w:r>
                            <w:r w:rsidRPr="00577F84">
                              <w:rPr>
                                <w:rFonts w:ascii="Arial" w:hAnsi="Arial" w:cs="Arial"/>
                                <w:color w:val="000000"/>
                                <w:kern w:val="0"/>
                                <w14:ligatures w14:val="none"/>
                              </w:rPr>
                              <w:t> </w:t>
                            </w:r>
                          </w:p>
                          <w:p w14:paraId="287EB030" w14:textId="77777777" w:rsidR="00577F84" w:rsidRDefault="00577F84" w:rsidP="00577F84">
                            <w:pPr>
                              <w:spacing w:before="240" w:after="240"/>
                              <w:divId w:val="969752537"/>
                              <w:rPr>
                                <w:rFonts w:ascii="Arial" w:hAnsi="Arial" w:cs="Arial"/>
                                <w:color w:val="000000"/>
                                <w:kern w:val="0"/>
                                <w14:ligatures w14:val="none"/>
                              </w:rPr>
                            </w:pPr>
                            <w:r w:rsidRPr="00577F84">
                              <w:rPr>
                                <w:rFonts w:ascii="Arial" w:hAnsi="Arial" w:cs="Arial"/>
                                <w:color w:val="000000"/>
                                <w:kern w:val="0"/>
                                <w:shd w:val="clear" w:color="auto" w:fill="FFFFFF"/>
                                <w14:ligatures w14:val="none"/>
                              </w:rPr>
                              <w:t xml:space="preserve">As would their settlement location within Italy. When the Spanish Inquisition reached Sicily, the Jews moved northward within the Italian Peninsula. The Spanish Expulsion also saw an influx of Spanish refugees immigrating to the peninsula. They, however, remained separate from the Italian Jews in prayers and customs. </w:t>
                            </w:r>
                            <w:r w:rsidRPr="00577F84">
                              <w:rPr>
                                <w:rFonts w:ascii="Arial" w:hAnsi="Arial" w:cs="Arial"/>
                                <w:color w:val="000000"/>
                                <w:kern w:val="0"/>
                                <w14:ligatures w14:val="none"/>
                              </w:rPr>
                              <w:t> </w:t>
                            </w:r>
                          </w:p>
                          <w:p w14:paraId="637BECC2" w14:textId="77777777" w:rsidR="00423061" w:rsidRPr="000766B9" w:rsidRDefault="00423061" w:rsidP="00423061">
                            <w:pPr>
                              <w:pStyle w:val="NormalWeb"/>
                              <w:spacing w:before="240" w:beforeAutospacing="0" w:after="240" w:afterAutospacing="0"/>
                              <w:divId w:val="969752537"/>
                            </w:pPr>
                            <w:r w:rsidRPr="000766B9">
                              <w:rPr>
                                <w:rFonts w:ascii="Arial" w:hAnsi="Arial" w:cs="Arial"/>
                                <w:color w:val="000000"/>
                                <w:sz w:val="22"/>
                                <w:szCs w:val="22"/>
                                <w:shd w:val="clear" w:color="auto" w:fill="FFFFFF"/>
                              </w:rPr>
                              <w:t>In the sixteenth century, Pope Paul IV instituted the Papal Bull, dramatically changing the status of Jews and leading to the creation of the first ‘ghettos.’ The Papal Bull decreed that all Jews were to wear a ’</w:t>
                            </w:r>
                            <w:proofErr w:type="spellStart"/>
                            <w:r w:rsidRPr="000766B9">
                              <w:rPr>
                                <w:rFonts w:ascii="Arial" w:hAnsi="Arial" w:cs="Arial"/>
                                <w:color w:val="000000"/>
                                <w:sz w:val="22"/>
                                <w:szCs w:val="22"/>
                                <w:shd w:val="clear" w:color="auto" w:fill="FFFFFF"/>
                              </w:rPr>
                              <w:t>contrassegno</w:t>
                            </w:r>
                            <w:proofErr w:type="spellEnd"/>
                            <w:r w:rsidRPr="000766B9">
                              <w:rPr>
                                <w:rFonts w:ascii="Arial" w:hAnsi="Arial" w:cs="Arial"/>
                                <w:color w:val="000000"/>
                                <w:sz w:val="22"/>
                                <w:szCs w:val="22"/>
                                <w:shd w:val="clear" w:color="auto" w:fill="FFFFFF"/>
                              </w:rPr>
                              <w:t>’ (identification), their civil and commercial rights revoked, they must live in ghettos and could have only one synagogue.</w:t>
                            </w:r>
                            <w:r w:rsidRPr="000766B9">
                              <w:rPr>
                                <w:rFonts w:ascii="Arial" w:hAnsi="Arial" w:cs="Arial"/>
                                <w:color w:val="000000"/>
                                <w:sz w:val="22"/>
                                <w:szCs w:val="22"/>
                              </w:rPr>
                              <w:t> </w:t>
                            </w:r>
                          </w:p>
                          <w:p w14:paraId="2436C0E5" w14:textId="77777777" w:rsidR="00423061" w:rsidRPr="000766B9" w:rsidRDefault="00423061" w:rsidP="00423061">
                            <w:pPr>
                              <w:spacing w:before="240" w:after="240"/>
                              <w:divId w:val="969752537"/>
                              <w:rPr>
                                <w:rFonts w:ascii="Times New Roman" w:hAnsi="Times New Roman" w:cs="Times New Roman"/>
                                <w:kern w:val="0"/>
                                <w:sz w:val="24"/>
                                <w:szCs w:val="24"/>
                                <w14:ligatures w14:val="none"/>
                              </w:rPr>
                            </w:pPr>
                            <w:r w:rsidRPr="000766B9">
                              <w:rPr>
                                <w:rFonts w:ascii="Arial" w:hAnsi="Arial" w:cs="Arial"/>
                                <w:color w:val="000000"/>
                                <w:kern w:val="0"/>
                                <w:shd w:val="clear" w:color="auto" w:fill="FFFFFF"/>
                                <w14:ligatures w14:val="none"/>
                              </w:rPr>
                              <w:t xml:space="preserve">With Napoleon’s rise, the gates of the ghettos were opened but once again closed with his defeat. In 1848 came the Italian Revolution and with it, the rights of the Jews of Italy returned. And just as their integration into Italian society was nearly complete, Mussolini and the Fascist Movement once again revoked rights that, this time, were included in the Italian Constitution. During World War II, Jews were sent to labor camps until the Germans took power of central and northern Italy and sent its Jews to death camps. </w:t>
                            </w:r>
                            <w:r w:rsidRPr="000766B9">
                              <w:rPr>
                                <w:rFonts w:ascii="Arial" w:hAnsi="Arial" w:cs="Arial"/>
                                <w:color w:val="000000"/>
                                <w:kern w:val="0"/>
                                <w14:ligatures w14:val="none"/>
                              </w:rPr>
                              <w:t> </w:t>
                            </w:r>
                          </w:p>
                          <w:p w14:paraId="6392D2AD" w14:textId="77777777" w:rsidR="00423061" w:rsidRPr="000766B9" w:rsidRDefault="00423061" w:rsidP="00423061">
                            <w:pPr>
                              <w:spacing w:before="240" w:after="240"/>
                              <w:divId w:val="969752537"/>
                              <w:rPr>
                                <w:rFonts w:ascii="Times New Roman" w:hAnsi="Times New Roman" w:cs="Times New Roman"/>
                                <w:kern w:val="0"/>
                                <w:sz w:val="24"/>
                                <w:szCs w:val="24"/>
                                <w14:ligatures w14:val="none"/>
                              </w:rPr>
                            </w:pPr>
                            <w:r w:rsidRPr="000766B9">
                              <w:rPr>
                                <w:rFonts w:ascii="Arial" w:hAnsi="Arial" w:cs="Arial"/>
                                <w:color w:val="000000"/>
                                <w:kern w:val="0"/>
                                <w:shd w:val="clear" w:color="auto" w:fill="FFFFFF"/>
                                <w14:ligatures w14:val="none"/>
                              </w:rPr>
                              <w:t>Following World War II, a group of Ashkenazi Jews moved to Italy. Then, in the 1960’s and 1970’s Jewish refugees from North Africa and Iran emigrated to the Italian Peninsula.</w:t>
                            </w:r>
                            <w:r w:rsidRPr="000766B9">
                              <w:rPr>
                                <w:rFonts w:ascii="Arial" w:hAnsi="Arial" w:cs="Arial"/>
                                <w:color w:val="000000"/>
                                <w:kern w:val="0"/>
                                <w14:ligatures w14:val="none"/>
                              </w:rPr>
                              <w:t> </w:t>
                            </w:r>
                          </w:p>
                          <w:p w14:paraId="12A92D9D" w14:textId="77777777" w:rsidR="00423061" w:rsidRPr="000766B9" w:rsidRDefault="00423061" w:rsidP="00423061">
                            <w:pPr>
                              <w:spacing w:before="240" w:after="240"/>
                              <w:divId w:val="969752537"/>
                              <w:rPr>
                                <w:rFonts w:ascii="Times New Roman" w:hAnsi="Times New Roman" w:cs="Times New Roman"/>
                                <w:kern w:val="0"/>
                                <w:sz w:val="24"/>
                                <w:szCs w:val="24"/>
                                <w14:ligatures w14:val="none"/>
                              </w:rPr>
                            </w:pPr>
                            <w:r w:rsidRPr="000766B9">
                              <w:rPr>
                                <w:rFonts w:ascii="Arial" w:hAnsi="Arial" w:cs="Arial"/>
                                <w:color w:val="000000"/>
                                <w:kern w:val="0"/>
                                <w:shd w:val="clear" w:color="auto" w:fill="FFFFFF"/>
                                <w14:ligatures w14:val="none"/>
                              </w:rPr>
                              <w:t xml:space="preserve">Even so, the Italian Jews who settled there two thousand years ago, maintain a unique tradition of prayer. It is distinct from the Ashkenazi and Sephardi traditions and is known as the custom of </w:t>
                            </w:r>
                            <w:proofErr w:type="spellStart"/>
                            <w:r w:rsidRPr="000766B9">
                              <w:rPr>
                                <w:rFonts w:ascii="Arial" w:hAnsi="Arial" w:cs="Arial"/>
                                <w:color w:val="000000"/>
                                <w:kern w:val="0"/>
                                <w:shd w:val="clear" w:color="auto" w:fill="F8FCFF"/>
                                <w14:ligatures w14:val="none"/>
                              </w:rPr>
                              <w:t>Benè</w:t>
                            </w:r>
                            <w:proofErr w:type="spellEnd"/>
                            <w:r w:rsidRPr="000766B9">
                              <w:rPr>
                                <w:rFonts w:ascii="Arial" w:hAnsi="Arial" w:cs="Arial"/>
                                <w:color w:val="000000"/>
                                <w:kern w:val="0"/>
                                <w:shd w:val="clear" w:color="auto" w:fill="F8FCFF"/>
                                <w14:ligatures w14:val="none"/>
                              </w:rPr>
                              <w:t xml:space="preserve"> </w:t>
                            </w:r>
                            <w:proofErr w:type="spellStart"/>
                            <w:r w:rsidRPr="000766B9">
                              <w:rPr>
                                <w:rFonts w:ascii="Arial" w:hAnsi="Arial" w:cs="Arial"/>
                                <w:color w:val="000000"/>
                                <w:kern w:val="0"/>
                                <w:shd w:val="clear" w:color="auto" w:fill="F8FCFF"/>
                                <w14:ligatures w14:val="none"/>
                              </w:rPr>
                              <w:t>Romì</w:t>
                            </w:r>
                            <w:proofErr w:type="spellEnd"/>
                            <w:r w:rsidRPr="000766B9">
                              <w:rPr>
                                <w:rFonts w:ascii="Arial" w:hAnsi="Arial" w:cs="Arial"/>
                                <w:color w:val="000000"/>
                                <w:kern w:val="0"/>
                                <w:shd w:val="clear" w:color="auto" w:fill="FFFFFF"/>
                                <w14:ligatures w14:val="none"/>
                              </w:rPr>
                              <w:t>. Among the distinctions in their prayers is the last line of “</w:t>
                            </w:r>
                            <w:r w:rsidRPr="000766B9">
                              <w:rPr>
                                <w:rFonts w:ascii="Arial" w:hAnsi="Arial" w:cs="Arial"/>
                                <w:i/>
                                <w:iCs/>
                                <w:color w:val="000000"/>
                                <w:kern w:val="0"/>
                                <w:shd w:val="clear" w:color="auto" w:fill="FFFFFF"/>
                                <w:rtl/>
                                <w:lang w:bidi="he-IL"/>
                                <w14:ligatures w14:val="none"/>
                              </w:rPr>
                              <w:t>על הניסים,</w:t>
                            </w:r>
                            <w:r w:rsidRPr="000766B9">
                              <w:rPr>
                                <w:rFonts w:ascii="Arial" w:hAnsi="Arial" w:cs="Arial"/>
                                <w:i/>
                                <w:iCs/>
                                <w:color w:val="000000"/>
                                <w:kern w:val="0"/>
                                <w:shd w:val="clear" w:color="auto" w:fill="FFFFFF"/>
                                <w14:ligatures w14:val="none"/>
                              </w:rPr>
                              <w:t xml:space="preserve">” </w:t>
                            </w:r>
                            <w:r w:rsidRPr="000766B9">
                              <w:rPr>
                                <w:rFonts w:ascii="Arial" w:hAnsi="Arial" w:cs="Arial"/>
                                <w:color w:val="000000"/>
                                <w:kern w:val="0"/>
                                <w:shd w:val="clear" w:color="auto" w:fill="FFFFFF"/>
                                <w14:ligatures w14:val="none"/>
                              </w:rPr>
                              <w:t>a prayer recited on Hanukkah where the story of the Jewish settlement in Italy began.</w:t>
                            </w:r>
                            <w:r w:rsidRPr="000766B9">
                              <w:rPr>
                                <w:rFonts w:ascii="Arial" w:hAnsi="Arial" w:cs="Arial"/>
                                <w:color w:val="000000"/>
                                <w:kern w:val="0"/>
                                <w14:ligatures w14:val="none"/>
                              </w:rPr>
                              <w:t> </w:t>
                            </w:r>
                          </w:p>
                          <w:p w14:paraId="7F478FB0" w14:textId="77777777" w:rsidR="00423061" w:rsidRPr="000766B9" w:rsidRDefault="00423061" w:rsidP="00423061">
                            <w:pPr>
                              <w:spacing w:before="240" w:after="240"/>
                              <w:jc w:val="center"/>
                              <w:divId w:val="969752537"/>
                              <w:rPr>
                                <w:rFonts w:ascii="Times New Roman" w:hAnsi="Times New Roman" w:cs="Times New Roman"/>
                                <w:kern w:val="0"/>
                                <w:sz w:val="24"/>
                                <w:szCs w:val="24"/>
                                <w14:ligatures w14:val="none"/>
                              </w:rPr>
                            </w:pPr>
                            <w:r w:rsidRPr="000766B9">
                              <w:rPr>
                                <w:rFonts w:ascii="Arial" w:hAnsi="Arial" w:cs="Arial"/>
                                <w:i/>
                                <w:iCs/>
                                <w:color w:val="000000"/>
                                <w:kern w:val="0"/>
                                <w14:ligatures w14:val="none"/>
                              </w:rPr>
                              <w:t>"</w:t>
                            </w:r>
                            <w:r w:rsidRPr="000766B9">
                              <w:rPr>
                                <w:rFonts w:ascii="Arial" w:hAnsi="Arial" w:cs="Arial"/>
                                <w:i/>
                                <w:iCs/>
                                <w:color w:val="000000"/>
                                <w:kern w:val="0"/>
                                <w:rtl/>
                                <w:lang w:bidi="he-IL"/>
                                <w14:ligatures w14:val="none"/>
                              </w:rPr>
                              <w:t>וכשם שעשית עמהם נס, כן עשה עמנו ה' אלוקינו פלא וניסים בעת הזאת, ונודה לשמך הגדול סלה</w:t>
                            </w:r>
                            <w:r w:rsidRPr="000766B9">
                              <w:rPr>
                                <w:rFonts w:ascii="Arial" w:hAnsi="Arial" w:cs="Arial"/>
                                <w:i/>
                                <w:iCs/>
                                <w:color w:val="000000"/>
                                <w:kern w:val="0"/>
                                <w14:ligatures w14:val="none"/>
                              </w:rPr>
                              <w:t>"</w:t>
                            </w:r>
                            <w:r w:rsidRPr="000766B9">
                              <w:rPr>
                                <w:rFonts w:ascii="Arial" w:hAnsi="Arial" w:cs="Arial"/>
                                <w:color w:val="000000"/>
                                <w:kern w:val="0"/>
                                <w14:ligatures w14:val="none"/>
                              </w:rPr>
                              <w:t> </w:t>
                            </w:r>
                          </w:p>
                          <w:p w14:paraId="776040DB" w14:textId="77777777" w:rsidR="00423061" w:rsidRPr="000766B9" w:rsidRDefault="00423061" w:rsidP="00423061">
                            <w:pPr>
                              <w:spacing w:before="240" w:after="240"/>
                              <w:jc w:val="center"/>
                              <w:divId w:val="969752537"/>
                              <w:rPr>
                                <w:rFonts w:ascii="Times New Roman" w:hAnsi="Times New Roman" w:cs="Times New Roman"/>
                                <w:kern w:val="0"/>
                                <w:sz w:val="24"/>
                                <w:szCs w:val="24"/>
                                <w14:ligatures w14:val="none"/>
                              </w:rPr>
                            </w:pPr>
                            <w:r w:rsidRPr="000766B9">
                              <w:rPr>
                                <w:rFonts w:ascii="Arial" w:hAnsi="Arial" w:cs="Arial"/>
                                <w:i/>
                                <w:iCs/>
                                <w:color w:val="000000"/>
                                <w:kern w:val="0"/>
                                <w14:ligatures w14:val="none"/>
                              </w:rPr>
                              <w:t>“Just as You did a miracle with them, so may Gd do with us wonders and miracles at this time, and we shall thank You in Your Great Name.”</w:t>
                            </w:r>
                            <w:r w:rsidRPr="000766B9">
                              <w:rPr>
                                <w:rFonts w:ascii="Arial" w:hAnsi="Arial" w:cs="Arial"/>
                                <w:color w:val="000000"/>
                                <w:kern w:val="0"/>
                                <w14:ligatures w14:val="none"/>
                              </w:rPr>
                              <w:t> </w:t>
                            </w:r>
                          </w:p>
                          <w:p w14:paraId="42A4FD61" w14:textId="77777777" w:rsidR="00423061" w:rsidRPr="000766B9" w:rsidRDefault="00423061" w:rsidP="00423061">
                            <w:pPr>
                              <w:divId w:val="969752537"/>
                              <w:rPr>
                                <w:rFonts w:ascii="Times New Roman" w:eastAsia="Times New Roman" w:hAnsi="Times New Roman" w:cs="Times New Roman"/>
                                <w:kern w:val="0"/>
                                <w:sz w:val="24"/>
                                <w:szCs w:val="24"/>
                                <w14:ligatures w14:val="none"/>
                              </w:rPr>
                            </w:pPr>
                          </w:p>
                          <w:p w14:paraId="0DC541D9" w14:textId="77777777" w:rsidR="00423061" w:rsidRPr="00577F84" w:rsidRDefault="00423061" w:rsidP="00577F84">
                            <w:pPr>
                              <w:spacing w:before="240" w:after="240"/>
                              <w:divId w:val="969752537"/>
                              <w:rPr>
                                <w:rFonts w:ascii="Times New Roman" w:hAnsi="Times New Roman" w:cs="Times New Roman"/>
                                <w:kern w:val="0"/>
                                <w:sz w:val="24"/>
                                <w:szCs w:val="24"/>
                                <w14:ligatures w14:val="none"/>
                              </w:rPr>
                            </w:pPr>
                          </w:p>
                          <w:p w14:paraId="1CF74692" w14:textId="2197C05E" w:rsidR="00626C9E" w:rsidRDefault="00626C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A4E51" id="Text Box 6" o:spid="_x0000_s1027" type="#_x0000_t202" style="position:absolute;margin-left:60pt;margin-top:70pt;width:411pt;height:547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" strokeweight=".5pt">
                <v:textbox>
                  <w:txbxContent>
                    <w:p w14:paraId="6F6DFC32" w14:textId="77777777" w:rsidR="00577F84" w:rsidRPr="00577F84" w:rsidRDefault="00577F84" w:rsidP="00577F84">
                      <w:pPr>
                        <w:spacing w:before="240" w:after="240"/>
                        <w:ind w:left="720"/>
                        <w:divId w:val="969752537"/>
                        <w:rPr>
                          <w:rFonts w:ascii="Times New Roman" w:hAnsi="Times New Roman" w:cs="Times New Roman"/>
                          <w:kern w:val="0"/>
                          <w:sz w:val="24"/>
                          <w:szCs w:val="24"/>
                          <w14:ligatures w14:val="none"/>
                        </w:rPr>
                      </w:pPr>
                      <w:r w:rsidRPr="00577F84">
                        <w:rPr>
                          <w:rFonts w:ascii="Arial" w:hAnsi="Arial" w:cs="Arial"/>
                          <w:i/>
                          <w:iCs/>
                          <w:color w:val="000000"/>
                          <w:kern w:val="0"/>
                          <w14:ligatures w14:val="none"/>
                        </w:rPr>
                        <w:t>“May all go well with the Romans and with the nation of the Jews at sea and on land forever, and may sword and enemy be far from them…. Thus, on these terms the Romans make a treaty with the Jewish people.”</w:t>
                      </w:r>
                      <w:r w:rsidRPr="00577F84">
                        <w:rPr>
                          <w:rFonts w:ascii="Arial" w:hAnsi="Arial" w:cs="Arial"/>
                          <w:color w:val="000000"/>
                          <w:kern w:val="0"/>
                          <w14:ligatures w14:val="none"/>
                        </w:rPr>
                        <w:t xml:space="preserve"> (8:23-29) </w:t>
                      </w:r>
                    </w:p>
                    <w:p w14:paraId="69710B43" w14:textId="77777777" w:rsidR="00577F84" w:rsidRPr="00577F84" w:rsidRDefault="00577F84" w:rsidP="00577F84">
                      <w:pPr>
                        <w:spacing w:before="240" w:after="240"/>
                        <w:divId w:val="969752537"/>
                        <w:rPr>
                          <w:rFonts w:ascii="Times New Roman" w:hAnsi="Times New Roman" w:cs="Times New Roman"/>
                          <w:kern w:val="0"/>
                          <w:sz w:val="24"/>
                          <w:szCs w:val="24"/>
                          <w14:ligatures w14:val="none"/>
                        </w:rPr>
                      </w:pPr>
                      <w:r w:rsidRPr="00577F84">
                        <w:rPr>
                          <w:rFonts w:ascii="Arial" w:hAnsi="Arial" w:cs="Arial"/>
                          <w:color w:val="000000"/>
                          <w:kern w:val="0"/>
                          <w14:ligatures w14:val="none"/>
                        </w:rPr>
                        <w:t>Once this treaty was made, in the 2</w:t>
                      </w:r>
                      <w:r w:rsidRPr="00577F84">
                        <w:rPr>
                          <w:rFonts w:ascii="Arial" w:hAnsi="Arial" w:cs="Arial"/>
                          <w:color w:val="000000"/>
                          <w:kern w:val="0"/>
                          <w:sz w:val="17"/>
                          <w:szCs w:val="17"/>
                          <w:vertAlign w:val="superscript"/>
                          <w14:ligatures w14:val="none"/>
                        </w:rPr>
                        <w:t>nd</w:t>
                      </w:r>
                      <w:r w:rsidRPr="00577F84">
                        <w:rPr>
                          <w:rFonts w:ascii="Arial" w:hAnsi="Arial" w:cs="Arial"/>
                          <w:color w:val="000000"/>
                          <w:kern w:val="0"/>
                          <w14:ligatures w14:val="none"/>
                        </w:rPr>
                        <w:t xml:space="preserve"> century BCE, a group of Jews living in the Holy Land settled in Rome and other parts of the south of Italy. There are tombstones and dedicatory inscriptions that reveal their presence there in those times. </w:t>
                      </w:r>
                      <w:hyperlink r:id="rId13" w:history="1">
                        <w:r w:rsidRPr="00577F84">
                          <w:rPr>
                            <w:rFonts w:ascii="Arial" w:hAnsi="Arial" w:cs="Arial"/>
                            <w:color w:val="1155CC"/>
                            <w:kern w:val="0"/>
                            <w:u w:val="single"/>
                            <w14:ligatures w14:val="none"/>
                          </w:rPr>
                          <w:t>https://www.jewishroma.com/jewish-catacombs-vigna-randanini/</w:t>
                        </w:r>
                      </w:hyperlink>
                      <w:r w:rsidRPr="00577F84">
                        <w:rPr>
                          <w:rFonts w:ascii="Arial" w:hAnsi="Arial" w:cs="Arial"/>
                          <w:color w:val="000000"/>
                          <w:kern w:val="0"/>
                          <w14:ligatures w14:val="none"/>
                        </w:rPr>
                        <w:t> </w:t>
                      </w:r>
                    </w:p>
                    <w:p w14:paraId="4E600012" w14:textId="77777777" w:rsidR="00577F84" w:rsidRPr="00577F84" w:rsidRDefault="00577F84" w:rsidP="00577F84">
                      <w:pPr>
                        <w:spacing w:before="240" w:after="240"/>
                        <w:divId w:val="969752537"/>
                        <w:rPr>
                          <w:rFonts w:ascii="Times New Roman" w:hAnsi="Times New Roman" w:cs="Times New Roman"/>
                          <w:kern w:val="0"/>
                          <w:sz w:val="24"/>
                          <w:szCs w:val="24"/>
                          <w14:ligatures w14:val="none"/>
                        </w:rPr>
                      </w:pPr>
                      <w:r w:rsidRPr="00577F84">
                        <w:rPr>
                          <w:rFonts w:ascii="Arial" w:hAnsi="Arial" w:cs="Arial"/>
                          <w:color w:val="000000"/>
                          <w:kern w:val="0"/>
                          <w14:ligatures w14:val="none"/>
                        </w:rPr>
                        <w:t xml:space="preserve">A new wave of Jews from Jerusalem came when Rome captured the city and burned the Second Temple in 70 CE. The Romans took the Temple’s treasures along with Jewish slaves, as is commemorated on the Arch of Titus in Rome. This new group of Jews in Rome received support and was emancipated by the </w:t>
                      </w:r>
                      <w:proofErr w:type="gramStart"/>
                      <w:r w:rsidRPr="00577F84">
                        <w:rPr>
                          <w:rFonts w:ascii="Arial" w:hAnsi="Arial" w:cs="Arial"/>
                          <w:color w:val="000000"/>
                          <w:kern w:val="0"/>
                          <w14:ligatures w14:val="none"/>
                        </w:rPr>
                        <w:t>fairly established</w:t>
                      </w:r>
                      <w:proofErr w:type="gramEnd"/>
                      <w:r w:rsidRPr="00577F84">
                        <w:rPr>
                          <w:rFonts w:ascii="Arial" w:hAnsi="Arial" w:cs="Arial"/>
                          <w:color w:val="000000"/>
                          <w:kern w:val="0"/>
                          <w14:ligatures w14:val="none"/>
                        </w:rPr>
                        <w:t xml:space="preserve"> local Jewish community. </w:t>
                      </w:r>
                    </w:p>
                    <w:p w14:paraId="53EF9046" w14:textId="77777777" w:rsidR="00577F84" w:rsidRPr="00577F84" w:rsidRDefault="00577F84" w:rsidP="00577F84">
                      <w:pPr>
                        <w:spacing w:before="240" w:after="240"/>
                        <w:divId w:val="969752537"/>
                        <w:rPr>
                          <w:rFonts w:ascii="Times New Roman" w:hAnsi="Times New Roman" w:cs="Times New Roman"/>
                          <w:kern w:val="0"/>
                          <w:sz w:val="24"/>
                          <w:szCs w:val="24"/>
                          <w14:ligatures w14:val="none"/>
                        </w:rPr>
                      </w:pPr>
                      <w:r w:rsidRPr="00577F84">
                        <w:rPr>
                          <w:rFonts w:ascii="Arial" w:hAnsi="Arial" w:cs="Arial"/>
                          <w:color w:val="000000"/>
                          <w:kern w:val="0"/>
                          <w14:ligatures w14:val="none"/>
                        </w:rPr>
                        <w:t>Then, Emperor Constantine’s acceptance of Christianity as a ‘legal’ religion in 313 CE marked a transition in the status of Jews in the Italian Peninsula. The 380 CE</w:t>
                      </w:r>
                      <w:r w:rsidRPr="00577F84">
                        <w:rPr>
                          <w:rFonts w:ascii="Arial" w:hAnsi="Arial" w:cs="Arial"/>
                          <w:color w:val="000000"/>
                          <w:kern w:val="0"/>
                          <w:shd w:val="clear" w:color="auto" w:fill="FFFFFF"/>
                          <w14:ligatures w14:val="none"/>
                        </w:rPr>
                        <w:t xml:space="preserve"> Edict of Tessa </w:t>
                      </w:r>
                      <w:proofErr w:type="spellStart"/>
                      <w:r w:rsidRPr="00577F84">
                        <w:rPr>
                          <w:rFonts w:ascii="Arial" w:hAnsi="Arial" w:cs="Arial"/>
                          <w:color w:val="000000"/>
                          <w:kern w:val="0"/>
                          <w:shd w:val="clear" w:color="auto" w:fill="FFFFFF"/>
                          <w14:ligatures w14:val="none"/>
                        </w:rPr>
                        <w:t>Lonica</w:t>
                      </w:r>
                      <w:proofErr w:type="spellEnd"/>
                      <w:r w:rsidRPr="00577F84">
                        <w:rPr>
                          <w:rFonts w:ascii="Arial" w:hAnsi="Arial" w:cs="Arial"/>
                          <w:color w:val="000000"/>
                          <w:kern w:val="0"/>
                          <w:shd w:val="clear" w:color="auto" w:fill="FFFFFF"/>
                          <w14:ligatures w14:val="none"/>
                        </w:rPr>
                        <w:t xml:space="preserve"> of </w:t>
                      </w:r>
                      <w:proofErr w:type="spellStart"/>
                      <w:r w:rsidRPr="00577F84">
                        <w:rPr>
                          <w:rFonts w:ascii="Arial" w:hAnsi="Arial" w:cs="Arial"/>
                          <w:color w:val="000000"/>
                          <w:kern w:val="0"/>
                          <w:shd w:val="clear" w:color="auto" w:fill="FFFFFF"/>
                          <w14:ligatures w14:val="none"/>
                        </w:rPr>
                        <w:t>Teodosia</w:t>
                      </w:r>
                      <w:proofErr w:type="spellEnd"/>
                      <w:r w:rsidRPr="00577F84">
                        <w:rPr>
                          <w:rFonts w:ascii="Arial" w:hAnsi="Arial" w:cs="Arial"/>
                          <w:color w:val="000000"/>
                          <w:kern w:val="0"/>
                          <w:shd w:val="clear" w:color="auto" w:fill="FFFFFF"/>
                          <w14:ligatures w14:val="none"/>
                        </w:rPr>
                        <w:t xml:space="preserve"> recognized Christianity as the official religion of the Empire and officially lowered the status of Jews. Over the centuries, with the changing of ruling powers in the Peninsula, the status of Jews would sway.</w:t>
                      </w:r>
                      <w:r w:rsidRPr="00577F84">
                        <w:rPr>
                          <w:rFonts w:ascii="Arial" w:hAnsi="Arial" w:cs="Arial"/>
                          <w:color w:val="000000"/>
                          <w:kern w:val="0"/>
                          <w14:ligatures w14:val="none"/>
                        </w:rPr>
                        <w:t> </w:t>
                      </w:r>
                    </w:p>
                    <w:p w14:paraId="287EB030" w14:textId="77777777" w:rsidR="00577F84" w:rsidRDefault="00577F84" w:rsidP="00577F84">
                      <w:pPr>
                        <w:spacing w:before="240" w:after="240"/>
                        <w:divId w:val="969752537"/>
                        <w:rPr>
                          <w:rFonts w:ascii="Arial" w:hAnsi="Arial" w:cs="Arial"/>
                          <w:color w:val="000000"/>
                          <w:kern w:val="0"/>
                          <w14:ligatures w14:val="none"/>
                        </w:rPr>
                      </w:pPr>
                      <w:r w:rsidRPr="00577F84">
                        <w:rPr>
                          <w:rFonts w:ascii="Arial" w:hAnsi="Arial" w:cs="Arial"/>
                          <w:color w:val="000000"/>
                          <w:kern w:val="0"/>
                          <w:shd w:val="clear" w:color="auto" w:fill="FFFFFF"/>
                          <w14:ligatures w14:val="none"/>
                        </w:rPr>
                        <w:t xml:space="preserve">As would their settlement location within Italy. When the Spanish Inquisition reached Sicily, the Jews moved northward within the Italian Peninsula. The Spanish Expulsion also saw an influx of Spanish refugees immigrating to the peninsula. They, however, remained separate from the Italian Jews in prayers and customs. </w:t>
                      </w:r>
                      <w:r w:rsidRPr="00577F84">
                        <w:rPr>
                          <w:rFonts w:ascii="Arial" w:hAnsi="Arial" w:cs="Arial"/>
                          <w:color w:val="000000"/>
                          <w:kern w:val="0"/>
                          <w14:ligatures w14:val="none"/>
                        </w:rPr>
                        <w:t> </w:t>
                      </w:r>
                    </w:p>
                    <w:p w14:paraId="637BECC2" w14:textId="77777777" w:rsidR="00423061" w:rsidRPr="000766B9" w:rsidRDefault="00423061" w:rsidP="00423061">
                      <w:pPr>
                        <w:pStyle w:val="NormalWeb"/>
                        <w:spacing w:before="240" w:beforeAutospacing="0" w:after="240" w:afterAutospacing="0"/>
                        <w:divId w:val="969752537"/>
                      </w:pPr>
                      <w:r w:rsidRPr="000766B9">
                        <w:rPr>
                          <w:rFonts w:ascii="Arial" w:hAnsi="Arial" w:cs="Arial"/>
                          <w:color w:val="000000"/>
                          <w:sz w:val="22"/>
                          <w:szCs w:val="22"/>
                          <w:shd w:val="clear" w:color="auto" w:fill="FFFFFF"/>
                        </w:rPr>
                        <w:t>In the sixteenth century, Pope Paul IV instituted the Papal Bull, dramatically changing the status of Jews and leading to the creation of the first ‘ghettos.’ The Papal Bull decreed that all Jews were to wear a ’</w:t>
                      </w:r>
                      <w:proofErr w:type="spellStart"/>
                      <w:r w:rsidRPr="000766B9">
                        <w:rPr>
                          <w:rFonts w:ascii="Arial" w:hAnsi="Arial" w:cs="Arial"/>
                          <w:color w:val="000000"/>
                          <w:sz w:val="22"/>
                          <w:szCs w:val="22"/>
                          <w:shd w:val="clear" w:color="auto" w:fill="FFFFFF"/>
                        </w:rPr>
                        <w:t>contrassegno</w:t>
                      </w:r>
                      <w:proofErr w:type="spellEnd"/>
                      <w:r w:rsidRPr="000766B9">
                        <w:rPr>
                          <w:rFonts w:ascii="Arial" w:hAnsi="Arial" w:cs="Arial"/>
                          <w:color w:val="000000"/>
                          <w:sz w:val="22"/>
                          <w:szCs w:val="22"/>
                          <w:shd w:val="clear" w:color="auto" w:fill="FFFFFF"/>
                        </w:rPr>
                        <w:t>’ (identification), their civil and commercial rights revoked, they must live in ghettos and could have only one synagogue.</w:t>
                      </w:r>
                      <w:r w:rsidRPr="000766B9">
                        <w:rPr>
                          <w:rFonts w:ascii="Arial" w:hAnsi="Arial" w:cs="Arial"/>
                          <w:color w:val="000000"/>
                          <w:sz w:val="22"/>
                          <w:szCs w:val="22"/>
                        </w:rPr>
                        <w:t> </w:t>
                      </w:r>
                    </w:p>
                    <w:p w14:paraId="2436C0E5" w14:textId="77777777" w:rsidR="00423061" w:rsidRPr="000766B9" w:rsidRDefault="00423061" w:rsidP="00423061">
                      <w:pPr>
                        <w:spacing w:before="240" w:after="240"/>
                        <w:divId w:val="969752537"/>
                        <w:rPr>
                          <w:rFonts w:ascii="Times New Roman" w:hAnsi="Times New Roman" w:cs="Times New Roman"/>
                          <w:kern w:val="0"/>
                          <w:sz w:val="24"/>
                          <w:szCs w:val="24"/>
                          <w14:ligatures w14:val="none"/>
                        </w:rPr>
                      </w:pPr>
                      <w:r w:rsidRPr="000766B9">
                        <w:rPr>
                          <w:rFonts w:ascii="Arial" w:hAnsi="Arial" w:cs="Arial"/>
                          <w:color w:val="000000"/>
                          <w:kern w:val="0"/>
                          <w:shd w:val="clear" w:color="auto" w:fill="FFFFFF"/>
                          <w14:ligatures w14:val="none"/>
                        </w:rPr>
                        <w:t xml:space="preserve">With Napoleon’s rise, the gates of the ghettos were opened but once again closed with his defeat. In 1848 came the Italian Revolution and with it, the rights of the Jews of Italy returned. And just as their integration into Italian society was nearly complete, Mussolini and the Fascist Movement once again revoked rights that, this time, were included in the Italian Constitution. During World War II, Jews were sent to labor camps until the Germans took power of central and northern Italy and sent its Jews to death camps. </w:t>
                      </w:r>
                      <w:r w:rsidRPr="000766B9">
                        <w:rPr>
                          <w:rFonts w:ascii="Arial" w:hAnsi="Arial" w:cs="Arial"/>
                          <w:color w:val="000000"/>
                          <w:kern w:val="0"/>
                          <w14:ligatures w14:val="none"/>
                        </w:rPr>
                        <w:t> </w:t>
                      </w:r>
                    </w:p>
                    <w:p w14:paraId="6392D2AD" w14:textId="77777777" w:rsidR="00423061" w:rsidRPr="000766B9" w:rsidRDefault="00423061" w:rsidP="00423061">
                      <w:pPr>
                        <w:spacing w:before="240" w:after="240"/>
                        <w:divId w:val="969752537"/>
                        <w:rPr>
                          <w:rFonts w:ascii="Times New Roman" w:hAnsi="Times New Roman" w:cs="Times New Roman"/>
                          <w:kern w:val="0"/>
                          <w:sz w:val="24"/>
                          <w:szCs w:val="24"/>
                          <w14:ligatures w14:val="none"/>
                        </w:rPr>
                      </w:pPr>
                      <w:r w:rsidRPr="000766B9">
                        <w:rPr>
                          <w:rFonts w:ascii="Arial" w:hAnsi="Arial" w:cs="Arial"/>
                          <w:color w:val="000000"/>
                          <w:kern w:val="0"/>
                          <w:shd w:val="clear" w:color="auto" w:fill="FFFFFF"/>
                          <w14:ligatures w14:val="none"/>
                        </w:rPr>
                        <w:t>Following World War II, a group of Ashkenazi Jews moved to Italy. Then, in the 1960’s and 1970’s Jewish refugees from North Africa and Iran emigrated to the Italian Peninsula.</w:t>
                      </w:r>
                      <w:r w:rsidRPr="000766B9">
                        <w:rPr>
                          <w:rFonts w:ascii="Arial" w:hAnsi="Arial" w:cs="Arial"/>
                          <w:color w:val="000000"/>
                          <w:kern w:val="0"/>
                          <w14:ligatures w14:val="none"/>
                        </w:rPr>
                        <w:t> </w:t>
                      </w:r>
                    </w:p>
                    <w:p w14:paraId="12A92D9D" w14:textId="77777777" w:rsidR="00423061" w:rsidRPr="000766B9" w:rsidRDefault="00423061" w:rsidP="00423061">
                      <w:pPr>
                        <w:spacing w:before="240" w:after="240"/>
                        <w:divId w:val="969752537"/>
                        <w:rPr>
                          <w:rFonts w:ascii="Times New Roman" w:hAnsi="Times New Roman" w:cs="Times New Roman"/>
                          <w:kern w:val="0"/>
                          <w:sz w:val="24"/>
                          <w:szCs w:val="24"/>
                          <w14:ligatures w14:val="none"/>
                        </w:rPr>
                      </w:pPr>
                      <w:r w:rsidRPr="000766B9">
                        <w:rPr>
                          <w:rFonts w:ascii="Arial" w:hAnsi="Arial" w:cs="Arial"/>
                          <w:color w:val="000000"/>
                          <w:kern w:val="0"/>
                          <w:shd w:val="clear" w:color="auto" w:fill="FFFFFF"/>
                          <w14:ligatures w14:val="none"/>
                        </w:rPr>
                        <w:t xml:space="preserve">Even so, the Italian Jews who settled there two thousand years ago, maintain a unique tradition of prayer. It is distinct from the Ashkenazi and Sephardi traditions and is known as the custom of </w:t>
                      </w:r>
                      <w:proofErr w:type="spellStart"/>
                      <w:r w:rsidRPr="000766B9">
                        <w:rPr>
                          <w:rFonts w:ascii="Arial" w:hAnsi="Arial" w:cs="Arial"/>
                          <w:color w:val="000000"/>
                          <w:kern w:val="0"/>
                          <w:shd w:val="clear" w:color="auto" w:fill="F8FCFF"/>
                          <w14:ligatures w14:val="none"/>
                        </w:rPr>
                        <w:t>Benè</w:t>
                      </w:r>
                      <w:proofErr w:type="spellEnd"/>
                      <w:r w:rsidRPr="000766B9">
                        <w:rPr>
                          <w:rFonts w:ascii="Arial" w:hAnsi="Arial" w:cs="Arial"/>
                          <w:color w:val="000000"/>
                          <w:kern w:val="0"/>
                          <w:shd w:val="clear" w:color="auto" w:fill="F8FCFF"/>
                          <w14:ligatures w14:val="none"/>
                        </w:rPr>
                        <w:t xml:space="preserve"> </w:t>
                      </w:r>
                      <w:proofErr w:type="spellStart"/>
                      <w:r w:rsidRPr="000766B9">
                        <w:rPr>
                          <w:rFonts w:ascii="Arial" w:hAnsi="Arial" w:cs="Arial"/>
                          <w:color w:val="000000"/>
                          <w:kern w:val="0"/>
                          <w:shd w:val="clear" w:color="auto" w:fill="F8FCFF"/>
                          <w14:ligatures w14:val="none"/>
                        </w:rPr>
                        <w:t>Romì</w:t>
                      </w:r>
                      <w:proofErr w:type="spellEnd"/>
                      <w:r w:rsidRPr="000766B9">
                        <w:rPr>
                          <w:rFonts w:ascii="Arial" w:hAnsi="Arial" w:cs="Arial"/>
                          <w:color w:val="000000"/>
                          <w:kern w:val="0"/>
                          <w:shd w:val="clear" w:color="auto" w:fill="FFFFFF"/>
                          <w14:ligatures w14:val="none"/>
                        </w:rPr>
                        <w:t>. Among the distinctions in their prayers is the last line of “</w:t>
                      </w:r>
                      <w:r w:rsidRPr="000766B9">
                        <w:rPr>
                          <w:rFonts w:ascii="Arial" w:hAnsi="Arial" w:cs="Arial"/>
                          <w:i/>
                          <w:iCs/>
                          <w:color w:val="000000"/>
                          <w:kern w:val="0"/>
                          <w:shd w:val="clear" w:color="auto" w:fill="FFFFFF"/>
                          <w:rtl/>
                          <w:lang w:bidi="he-IL"/>
                          <w14:ligatures w14:val="none"/>
                        </w:rPr>
                        <w:t>על הניסים,</w:t>
                      </w:r>
                      <w:r w:rsidRPr="000766B9">
                        <w:rPr>
                          <w:rFonts w:ascii="Arial" w:hAnsi="Arial" w:cs="Arial"/>
                          <w:i/>
                          <w:iCs/>
                          <w:color w:val="000000"/>
                          <w:kern w:val="0"/>
                          <w:shd w:val="clear" w:color="auto" w:fill="FFFFFF"/>
                          <w14:ligatures w14:val="none"/>
                        </w:rPr>
                        <w:t xml:space="preserve">” </w:t>
                      </w:r>
                      <w:r w:rsidRPr="000766B9">
                        <w:rPr>
                          <w:rFonts w:ascii="Arial" w:hAnsi="Arial" w:cs="Arial"/>
                          <w:color w:val="000000"/>
                          <w:kern w:val="0"/>
                          <w:shd w:val="clear" w:color="auto" w:fill="FFFFFF"/>
                          <w14:ligatures w14:val="none"/>
                        </w:rPr>
                        <w:t>a prayer recited on Hanukkah where the story of the Jewish settlement in Italy began.</w:t>
                      </w:r>
                      <w:r w:rsidRPr="000766B9">
                        <w:rPr>
                          <w:rFonts w:ascii="Arial" w:hAnsi="Arial" w:cs="Arial"/>
                          <w:color w:val="000000"/>
                          <w:kern w:val="0"/>
                          <w14:ligatures w14:val="none"/>
                        </w:rPr>
                        <w:t> </w:t>
                      </w:r>
                    </w:p>
                    <w:p w14:paraId="7F478FB0" w14:textId="77777777" w:rsidR="00423061" w:rsidRPr="000766B9" w:rsidRDefault="00423061" w:rsidP="00423061">
                      <w:pPr>
                        <w:spacing w:before="240" w:after="240"/>
                        <w:jc w:val="center"/>
                        <w:divId w:val="969752537"/>
                        <w:rPr>
                          <w:rFonts w:ascii="Times New Roman" w:hAnsi="Times New Roman" w:cs="Times New Roman"/>
                          <w:kern w:val="0"/>
                          <w:sz w:val="24"/>
                          <w:szCs w:val="24"/>
                          <w14:ligatures w14:val="none"/>
                        </w:rPr>
                      </w:pPr>
                      <w:r w:rsidRPr="000766B9">
                        <w:rPr>
                          <w:rFonts w:ascii="Arial" w:hAnsi="Arial" w:cs="Arial"/>
                          <w:i/>
                          <w:iCs/>
                          <w:color w:val="000000"/>
                          <w:kern w:val="0"/>
                          <w14:ligatures w14:val="none"/>
                        </w:rPr>
                        <w:t>"</w:t>
                      </w:r>
                      <w:r w:rsidRPr="000766B9">
                        <w:rPr>
                          <w:rFonts w:ascii="Arial" w:hAnsi="Arial" w:cs="Arial"/>
                          <w:i/>
                          <w:iCs/>
                          <w:color w:val="000000"/>
                          <w:kern w:val="0"/>
                          <w:rtl/>
                          <w:lang w:bidi="he-IL"/>
                          <w14:ligatures w14:val="none"/>
                        </w:rPr>
                        <w:t>וכשם שעשית עמהם נס, כן עשה עמנו ה' אלוקינו פלא וניסים בעת הזאת, ונודה לשמך הגדול סלה</w:t>
                      </w:r>
                      <w:r w:rsidRPr="000766B9">
                        <w:rPr>
                          <w:rFonts w:ascii="Arial" w:hAnsi="Arial" w:cs="Arial"/>
                          <w:i/>
                          <w:iCs/>
                          <w:color w:val="000000"/>
                          <w:kern w:val="0"/>
                          <w14:ligatures w14:val="none"/>
                        </w:rPr>
                        <w:t>"</w:t>
                      </w:r>
                      <w:r w:rsidRPr="000766B9">
                        <w:rPr>
                          <w:rFonts w:ascii="Arial" w:hAnsi="Arial" w:cs="Arial"/>
                          <w:color w:val="000000"/>
                          <w:kern w:val="0"/>
                          <w14:ligatures w14:val="none"/>
                        </w:rPr>
                        <w:t> </w:t>
                      </w:r>
                    </w:p>
                    <w:p w14:paraId="776040DB" w14:textId="77777777" w:rsidR="00423061" w:rsidRPr="000766B9" w:rsidRDefault="00423061" w:rsidP="00423061">
                      <w:pPr>
                        <w:spacing w:before="240" w:after="240"/>
                        <w:jc w:val="center"/>
                        <w:divId w:val="969752537"/>
                        <w:rPr>
                          <w:rFonts w:ascii="Times New Roman" w:hAnsi="Times New Roman" w:cs="Times New Roman"/>
                          <w:kern w:val="0"/>
                          <w:sz w:val="24"/>
                          <w:szCs w:val="24"/>
                          <w14:ligatures w14:val="none"/>
                        </w:rPr>
                      </w:pPr>
                      <w:r w:rsidRPr="000766B9">
                        <w:rPr>
                          <w:rFonts w:ascii="Arial" w:hAnsi="Arial" w:cs="Arial"/>
                          <w:i/>
                          <w:iCs/>
                          <w:color w:val="000000"/>
                          <w:kern w:val="0"/>
                          <w14:ligatures w14:val="none"/>
                        </w:rPr>
                        <w:t>“Just as You did a miracle with them, so may Gd do with us wonders and miracles at this time, and we shall thank You in Your Great Name.”</w:t>
                      </w:r>
                      <w:r w:rsidRPr="000766B9">
                        <w:rPr>
                          <w:rFonts w:ascii="Arial" w:hAnsi="Arial" w:cs="Arial"/>
                          <w:color w:val="000000"/>
                          <w:kern w:val="0"/>
                          <w14:ligatures w14:val="none"/>
                        </w:rPr>
                        <w:t> </w:t>
                      </w:r>
                    </w:p>
                    <w:p w14:paraId="42A4FD61" w14:textId="77777777" w:rsidR="00423061" w:rsidRPr="000766B9" w:rsidRDefault="00423061" w:rsidP="00423061">
                      <w:pPr>
                        <w:divId w:val="969752537"/>
                        <w:rPr>
                          <w:rFonts w:ascii="Times New Roman" w:eastAsia="Times New Roman" w:hAnsi="Times New Roman" w:cs="Times New Roman"/>
                          <w:kern w:val="0"/>
                          <w:sz w:val="24"/>
                          <w:szCs w:val="24"/>
                          <w14:ligatures w14:val="none"/>
                        </w:rPr>
                      </w:pPr>
                    </w:p>
                    <w:p w14:paraId="0DC541D9" w14:textId="77777777" w:rsidR="00423061" w:rsidRPr="00577F84" w:rsidRDefault="00423061" w:rsidP="00577F84">
                      <w:pPr>
                        <w:spacing w:before="240" w:after="240"/>
                        <w:divId w:val="969752537"/>
                        <w:rPr>
                          <w:rFonts w:ascii="Times New Roman" w:hAnsi="Times New Roman" w:cs="Times New Roman"/>
                          <w:kern w:val="0"/>
                          <w:sz w:val="24"/>
                          <w:szCs w:val="24"/>
                          <w14:ligatures w14:val="none"/>
                        </w:rPr>
                      </w:pPr>
                    </w:p>
                    <w:p w14:paraId="1CF74692" w14:textId="2197C05E" w:rsidR="00626C9E" w:rsidRDefault="00626C9E"/>
                  </w:txbxContent>
                </v:textbox>
                <w10:wrap type="square"/>
              </v:shape>
            </w:pict>
          </mc:Fallback>
        </mc:AlternateContent>
      </w:r>
      <w:r>
        <w:rPr>
          <w:noProof/>
        </w:rPr>
        <w:drawing>
          <wp:anchor distT="0" distB="0" distL="114300" distR="114300" simplePos="0" relativeHeight="251658239" behindDoc="0" locked="0" layoutInCell="1" allowOverlap="1" wp14:anchorId="69D9B004" wp14:editId="1184693E">
            <wp:simplePos x="0" y="0"/>
            <wp:positionH relativeFrom="column">
              <wp:posOffset>0</wp:posOffset>
            </wp:positionH>
            <wp:positionV relativeFrom="paragraph">
              <wp:posOffset>431</wp:posOffset>
            </wp:positionV>
            <wp:extent cx="6718300" cy="8608899"/>
            <wp:effectExtent l="0" t="0" r="0" b="190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18300" cy="8608899"/>
                    </a:xfrm>
                    <a:prstGeom prst="rect">
                      <a:avLst/>
                    </a:prstGeom>
                    <a:noFill/>
                  </pic:spPr>
                </pic:pic>
              </a:graphicData>
            </a:graphic>
            <wp14:sizeRelH relativeFrom="margin">
              <wp14:pctWidth>0</wp14:pctWidth>
            </wp14:sizeRelH>
            <wp14:sizeRelV relativeFrom="margin">
              <wp14:pctHeight>0</wp14:pctHeight>
            </wp14:sizeRelV>
          </wp:anchor>
        </w:drawing>
      </w:r>
    </w:p>
    <w:p w14:paraId="737F10E6" w14:textId="443E47A1" w:rsidR="0056187D" w:rsidRDefault="00423061">
      <w:r>
        <w:rPr>
          <w:noProof/>
        </w:rPr>
        <w:lastRenderedPageBreak/>
        <mc:AlternateContent>
          <mc:Choice Requires="wps">
            <w:drawing>
              <wp:anchor distT="45720" distB="45720" distL="114300" distR="114300" simplePos="0" relativeHeight="251670528" behindDoc="0" locked="0" layoutInCell="1" allowOverlap="1" wp14:anchorId="2A1077CE" wp14:editId="23ED0CFE">
                <wp:simplePos x="0" y="0"/>
                <wp:positionH relativeFrom="column">
                  <wp:posOffset>787400</wp:posOffset>
                </wp:positionH>
                <wp:positionV relativeFrom="paragraph">
                  <wp:posOffset>952500</wp:posOffset>
                </wp:positionV>
                <wp:extent cx="5257800" cy="7010400"/>
                <wp:effectExtent l="0" t="0" r="12700" b="12700"/>
                <wp:wrapSquare wrapText="bothSides"/>
                <wp:docPr id="7" name="Text Box 7"/>
                <wp:cNvGraphicFramePr/>
                <a:graphic xmlns:a="http://schemas.openxmlformats.org/drawingml/2006/main">
                  <a:graphicData uri="http://schemas.microsoft.com/office/word/2010/wordprocessingShape">
                    <wps:wsp>
                      <wps:cNvSpPr txBox="1"/>
                      <wps:spPr>
                        <a:xfrm>
                          <a:off x="0" y="0"/>
                          <a:ext cx="5257800" cy="7010400"/>
                        </a:xfrm>
                        <a:prstGeom prst="rect">
                          <a:avLst/>
                        </a:prstGeom>
                        <a:solidFill>
                          <a:prstClr val="white"/>
                        </a:solidFill>
                        <a:ln w="6350">
                          <a:solidFill>
                            <a:prstClr val="black"/>
                          </a:solidFill>
                        </a:ln>
                      </wps:spPr>
                      <wps:txbx>
                        <w:txbxContent>
                          <w:p w14:paraId="5272FF4E" w14:textId="77777777" w:rsidR="00423061" w:rsidRPr="000766B9" w:rsidRDefault="00423061" w:rsidP="00423061">
                            <w:pPr>
                              <w:spacing w:before="240" w:after="240"/>
                              <w:divId w:val="1697195258"/>
                              <w:rPr>
                                <w:rFonts w:ascii="Times New Roman" w:hAnsi="Times New Roman" w:cs="Times New Roman"/>
                                <w:kern w:val="0"/>
                                <w:sz w:val="24"/>
                                <w:szCs w:val="24"/>
                                <w14:ligatures w14:val="none"/>
                              </w:rPr>
                            </w:pPr>
                            <w:r w:rsidRPr="000766B9">
                              <w:rPr>
                                <w:rFonts w:ascii="Arial" w:hAnsi="Arial" w:cs="Arial"/>
                                <w:color w:val="000000"/>
                                <w:kern w:val="0"/>
                                <w:shd w:val="clear" w:color="auto" w:fill="FFFFFF"/>
                                <w14:ligatures w14:val="none"/>
                              </w:rPr>
                              <w:t>Following World War II, a group of Ashkenazi Jews moved to Italy. Then, in the 1960’s and 1970’s Jewish refugees from North Africa and Iran emigrated to the Italian Peninsula.</w:t>
                            </w:r>
                            <w:r w:rsidRPr="000766B9">
                              <w:rPr>
                                <w:rFonts w:ascii="Arial" w:hAnsi="Arial" w:cs="Arial"/>
                                <w:color w:val="000000"/>
                                <w:kern w:val="0"/>
                                <w14:ligatures w14:val="none"/>
                              </w:rPr>
                              <w:t> </w:t>
                            </w:r>
                          </w:p>
                          <w:p w14:paraId="20B942FB" w14:textId="77777777" w:rsidR="00423061" w:rsidRPr="000766B9" w:rsidRDefault="00423061" w:rsidP="00423061">
                            <w:pPr>
                              <w:spacing w:before="240" w:after="240"/>
                              <w:divId w:val="1697195258"/>
                              <w:rPr>
                                <w:rFonts w:ascii="Times New Roman" w:hAnsi="Times New Roman" w:cs="Times New Roman"/>
                                <w:kern w:val="0"/>
                                <w:sz w:val="24"/>
                                <w:szCs w:val="24"/>
                                <w14:ligatures w14:val="none"/>
                              </w:rPr>
                            </w:pPr>
                            <w:r w:rsidRPr="000766B9">
                              <w:rPr>
                                <w:rFonts w:ascii="Arial" w:hAnsi="Arial" w:cs="Arial"/>
                                <w:color w:val="000000"/>
                                <w:kern w:val="0"/>
                                <w:shd w:val="clear" w:color="auto" w:fill="FFFFFF"/>
                                <w14:ligatures w14:val="none"/>
                              </w:rPr>
                              <w:t xml:space="preserve">Even so, the Italian Jews who settled there two thousand years ago, maintain a unique tradition of prayer. It is distinct from the Ashkenazi and Sephardi traditions and is known as the custom of </w:t>
                            </w:r>
                            <w:proofErr w:type="spellStart"/>
                            <w:r w:rsidRPr="000766B9">
                              <w:rPr>
                                <w:rFonts w:ascii="Arial" w:hAnsi="Arial" w:cs="Arial"/>
                                <w:color w:val="000000"/>
                                <w:kern w:val="0"/>
                                <w:shd w:val="clear" w:color="auto" w:fill="F8FCFF"/>
                                <w14:ligatures w14:val="none"/>
                              </w:rPr>
                              <w:t>Benè</w:t>
                            </w:r>
                            <w:proofErr w:type="spellEnd"/>
                            <w:r w:rsidRPr="000766B9">
                              <w:rPr>
                                <w:rFonts w:ascii="Arial" w:hAnsi="Arial" w:cs="Arial"/>
                                <w:color w:val="000000"/>
                                <w:kern w:val="0"/>
                                <w:shd w:val="clear" w:color="auto" w:fill="F8FCFF"/>
                                <w14:ligatures w14:val="none"/>
                              </w:rPr>
                              <w:t xml:space="preserve"> </w:t>
                            </w:r>
                            <w:proofErr w:type="spellStart"/>
                            <w:r w:rsidRPr="000766B9">
                              <w:rPr>
                                <w:rFonts w:ascii="Arial" w:hAnsi="Arial" w:cs="Arial"/>
                                <w:color w:val="000000"/>
                                <w:kern w:val="0"/>
                                <w:shd w:val="clear" w:color="auto" w:fill="F8FCFF"/>
                                <w14:ligatures w14:val="none"/>
                              </w:rPr>
                              <w:t>Romì</w:t>
                            </w:r>
                            <w:proofErr w:type="spellEnd"/>
                            <w:r w:rsidRPr="000766B9">
                              <w:rPr>
                                <w:rFonts w:ascii="Arial" w:hAnsi="Arial" w:cs="Arial"/>
                                <w:color w:val="000000"/>
                                <w:kern w:val="0"/>
                                <w:shd w:val="clear" w:color="auto" w:fill="FFFFFF"/>
                                <w14:ligatures w14:val="none"/>
                              </w:rPr>
                              <w:t>. Among the distinctions in their prayers is the last line of “</w:t>
                            </w:r>
                            <w:r w:rsidRPr="000766B9">
                              <w:rPr>
                                <w:rFonts w:ascii="Arial" w:hAnsi="Arial" w:cs="Arial"/>
                                <w:i/>
                                <w:iCs/>
                                <w:color w:val="000000"/>
                                <w:kern w:val="0"/>
                                <w:shd w:val="clear" w:color="auto" w:fill="FFFFFF"/>
                                <w:rtl/>
                                <w:lang w:bidi="he-IL"/>
                                <w14:ligatures w14:val="none"/>
                              </w:rPr>
                              <w:t>על הניסים,</w:t>
                            </w:r>
                            <w:r w:rsidRPr="000766B9">
                              <w:rPr>
                                <w:rFonts w:ascii="Arial" w:hAnsi="Arial" w:cs="Arial"/>
                                <w:i/>
                                <w:iCs/>
                                <w:color w:val="000000"/>
                                <w:kern w:val="0"/>
                                <w:shd w:val="clear" w:color="auto" w:fill="FFFFFF"/>
                                <w14:ligatures w14:val="none"/>
                              </w:rPr>
                              <w:t xml:space="preserve">” </w:t>
                            </w:r>
                            <w:r w:rsidRPr="000766B9">
                              <w:rPr>
                                <w:rFonts w:ascii="Arial" w:hAnsi="Arial" w:cs="Arial"/>
                                <w:color w:val="000000"/>
                                <w:kern w:val="0"/>
                                <w:shd w:val="clear" w:color="auto" w:fill="FFFFFF"/>
                                <w14:ligatures w14:val="none"/>
                              </w:rPr>
                              <w:t>a prayer recited on Hanukkah where the story of the Jewish settlement in Italy began.</w:t>
                            </w:r>
                            <w:r w:rsidRPr="000766B9">
                              <w:rPr>
                                <w:rFonts w:ascii="Arial" w:hAnsi="Arial" w:cs="Arial"/>
                                <w:color w:val="000000"/>
                                <w:kern w:val="0"/>
                                <w14:ligatures w14:val="none"/>
                              </w:rPr>
                              <w:t> </w:t>
                            </w:r>
                          </w:p>
                          <w:p w14:paraId="7E4B6362" w14:textId="77777777" w:rsidR="00423061" w:rsidRPr="000766B9" w:rsidRDefault="00423061" w:rsidP="00423061">
                            <w:pPr>
                              <w:spacing w:before="240" w:after="240"/>
                              <w:jc w:val="center"/>
                              <w:divId w:val="1697195258"/>
                              <w:rPr>
                                <w:rFonts w:ascii="Times New Roman" w:hAnsi="Times New Roman" w:cs="Times New Roman"/>
                                <w:kern w:val="0"/>
                                <w:sz w:val="24"/>
                                <w:szCs w:val="24"/>
                                <w14:ligatures w14:val="none"/>
                              </w:rPr>
                            </w:pPr>
                            <w:r w:rsidRPr="000766B9">
                              <w:rPr>
                                <w:rFonts w:ascii="Arial" w:hAnsi="Arial" w:cs="Arial"/>
                                <w:i/>
                                <w:iCs/>
                                <w:color w:val="000000"/>
                                <w:kern w:val="0"/>
                                <w14:ligatures w14:val="none"/>
                              </w:rPr>
                              <w:t>"</w:t>
                            </w:r>
                            <w:r w:rsidRPr="000766B9">
                              <w:rPr>
                                <w:rFonts w:ascii="Arial" w:hAnsi="Arial" w:cs="Arial"/>
                                <w:i/>
                                <w:iCs/>
                                <w:color w:val="000000"/>
                                <w:kern w:val="0"/>
                                <w:rtl/>
                                <w:lang w:bidi="he-IL"/>
                                <w14:ligatures w14:val="none"/>
                              </w:rPr>
                              <w:t>וכשם שעשית עמהם נס, כן עשה עמנו ה' אלוקינו פלא וניסים בעת הזאת, ונודה לשמך הגדול סלה</w:t>
                            </w:r>
                            <w:r w:rsidRPr="000766B9">
                              <w:rPr>
                                <w:rFonts w:ascii="Arial" w:hAnsi="Arial" w:cs="Arial"/>
                                <w:i/>
                                <w:iCs/>
                                <w:color w:val="000000"/>
                                <w:kern w:val="0"/>
                                <w14:ligatures w14:val="none"/>
                              </w:rPr>
                              <w:t>"</w:t>
                            </w:r>
                            <w:r w:rsidRPr="000766B9">
                              <w:rPr>
                                <w:rFonts w:ascii="Arial" w:hAnsi="Arial" w:cs="Arial"/>
                                <w:color w:val="000000"/>
                                <w:kern w:val="0"/>
                                <w14:ligatures w14:val="none"/>
                              </w:rPr>
                              <w:t> </w:t>
                            </w:r>
                          </w:p>
                          <w:p w14:paraId="5693814B" w14:textId="19DC5CE5" w:rsidR="00423061" w:rsidRPr="00423061" w:rsidRDefault="00423061" w:rsidP="00423061">
                            <w:pPr>
                              <w:spacing w:before="240" w:after="240"/>
                              <w:jc w:val="center"/>
                              <w:divId w:val="1697195258"/>
                              <w:rPr>
                                <w:rFonts w:ascii="Times New Roman" w:hAnsi="Times New Roman" w:cs="Times New Roman"/>
                                <w:kern w:val="0"/>
                                <w:sz w:val="24"/>
                                <w:szCs w:val="24"/>
                                <w14:ligatures w14:val="none"/>
                              </w:rPr>
                            </w:pPr>
                            <w:r w:rsidRPr="000766B9">
                              <w:rPr>
                                <w:rFonts w:ascii="Arial" w:hAnsi="Arial" w:cs="Arial"/>
                                <w:i/>
                                <w:iCs/>
                                <w:color w:val="000000"/>
                                <w:kern w:val="0"/>
                                <w14:ligatures w14:val="none"/>
                              </w:rPr>
                              <w:t>“Just as You did a miracle with them, so may Gd do with us wonders and miracles at this time, and we shall thank You in Your Great Name.”</w:t>
                            </w:r>
                            <w:r w:rsidRPr="000766B9">
                              <w:rPr>
                                <w:rFonts w:ascii="Arial" w:hAnsi="Arial" w:cs="Arial"/>
                                <w:color w:val="000000"/>
                                <w:kern w:val="0"/>
                                <w14:ligatures w14:val="none"/>
                              </w:rPr>
                              <w:t> </w:t>
                            </w:r>
                          </w:p>
                          <w:p w14:paraId="3D2A2A65" w14:textId="3B94CD44" w:rsidR="000766B9" w:rsidRPr="000766B9" w:rsidRDefault="000766B9" w:rsidP="000766B9">
                            <w:pPr>
                              <w:spacing w:before="240" w:after="240"/>
                              <w:outlineLvl w:val="4"/>
                              <w:divId w:val="1697195258"/>
                              <w:rPr>
                                <w:rFonts w:ascii="Times New Roman" w:eastAsia="Times New Roman" w:hAnsi="Times New Roman" w:cs="Times New Roman"/>
                                <w:b/>
                                <w:bCs/>
                                <w:kern w:val="0"/>
                                <w:sz w:val="20"/>
                                <w:szCs w:val="20"/>
                                <w14:ligatures w14:val="none"/>
                              </w:rPr>
                            </w:pPr>
                            <w:r w:rsidRPr="000766B9">
                              <w:rPr>
                                <w:rFonts w:ascii="Arial" w:eastAsia="Times New Roman" w:hAnsi="Arial" w:cs="Arial"/>
                                <w:color w:val="666666"/>
                                <w:kern w:val="0"/>
                                <w14:ligatures w14:val="none"/>
                              </w:rPr>
                              <w:t>Questions for Discussion</w:t>
                            </w:r>
                          </w:p>
                          <w:p w14:paraId="46D43B6D" w14:textId="77777777" w:rsidR="00423061" w:rsidRPr="009C5452" w:rsidRDefault="00423061" w:rsidP="00423061">
                            <w:pPr>
                              <w:pStyle w:val="ListParagraph"/>
                              <w:numPr>
                                <w:ilvl w:val="0"/>
                                <w:numId w:val="2"/>
                              </w:numPr>
                              <w:spacing w:before="240" w:after="240"/>
                              <w:divId w:val="1697195258"/>
                              <w:rPr>
                                <w:rFonts w:ascii="Times New Roman" w:hAnsi="Times New Roman" w:cs="Times New Roman"/>
                                <w:kern w:val="0"/>
                                <w:sz w:val="24"/>
                                <w:szCs w:val="24"/>
                                <w14:ligatures w14:val="none"/>
                              </w:rPr>
                            </w:pPr>
                            <w:r w:rsidRPr="009C5452">
                              <w:rPr>
                                <w:rFonts w:ascii="Arial" w:hAnsi="Arial" w:cs="Arial"/>
                                <w:color w:val="000000"/>
                                <w:kern w:val="0"/>
                                <w14:ligatures w14:val="none"/>
                              </w:rPr>
                              <w:t xml:space="preserve">Why would the </w:t>
                            </w:r>
                            <w:proofErr w:type="spellStart"/>
                            <w:r w:rsidRPr="009C5452">
                              <w:rPr>
                                <w:rFonts w:ascii="Arial" w:hAnsi="Arial" w:cs="Arial"/>
                                <w:color w:val="000000"/>
                                <w:kern w:val="0"/>
                                <w14:ligatures w14:val="none"/>
                              </w:rPr>
                              <w:t>Benè</w:t>
                            </w:r>
                            <w:proofErr w:type="spellEnd"/>
                            <w:r w:rsidRPr="009C5452">
                              <w:rPr>
                                <w:rFonts w:ascii="Arial" w:hAnsi="Arial" w:cs="Arial"/>
                                <w:color w:val="000000"/>
                                <w:kern w:val="0"/>
                                <w14:ligatures w14:val="none"/>
                              </w:rPr>
                              <w:t xml:space="preserve"> </w:t>
                            </w:r>
                            <w:proofErr w:type="spellStart"/>
                            <w:r w:rsidRPr="009C5452">
                              <w:rPr>
                                <w:rFonts w:ascii="Arial" w:hAnsi="Arial" w:cs="Arial"/>
                                <w:color w:val="000000"/>
                                <w:kern w:val="0"/>
                                <w14:ligatures w14:val="none"/>
                              </w:rPr>
                              <w:t>Romì</w:t>
                            </w:r>
                            <w:proofErr w:type="spellEnd"/>
                            <w:r w:rsidRPr="009C5452">
                              <w:rPr>
                                <w:rFonts w:ascii="Arial" w:hAnsi="Arial" w:cs="Arial"/>
                                <w:color w:val="000000"/>
                                <w:kern w:val="0"/>
                                <w14:ligatures w14:val="none"/>
                              </w:rPr>
                              <w:t xml:space="preserve"> specifically include that last sentence in their “</w:t>
                            </w:r>
                            <w:r w:rsidRPr="009C5452">
                              <w:rPr>
                                <w:rFonts w:ascii="Arial" w:hAnsi="Arial" w:cs="Arial"/>
                                <w:i/>
                                <w:iCs/>
                                <w:color w:val="000000"/>
                                <w:kern w:val="0"/>
                                <w:rtl/>
                                <w:lang w:bidi="he-IL"/>
                                <w14:ligatures w14:val="none"/>
                              </w:rPr>
                              <w:t>על הניסים</w:t>
                            </w:r>
                            <w:r w:rsidRPr="009C5452">
                              <w:rPr>
                                <w:rFonts w:ascii="Arial" w:hAnsi="Arial" w:cs="Arial"/>
                                <w:color w:val="000000"/>
                                <w:kern w:val="0"/>
                                <w14:ligatures w14:val="none"/>
                              </w:rPr>
                              <w:t>” prayer? What is the significance? Is there a parallel to this?</w:t>
                            </w:r>
                          </w:p>
                          <w:p w14:paraId="56F8A45B" w14:textId="77777777" w:rsidR="00423061" w:rsidRPr="009C5452" w:rsidRDefault="00423061" w:rsidP="00423061">
                            <w:pPr>
                              <w:pStyle w:val="ListParagraph"/>
                              <w:numPr>
                                <w:ilvl w:val="0"/>
                                <w:numId w:val="2"/>
                              </w:numPr>
                              <w:spacing w:before="240" w:after="240"/>
                              <w:divId w:val="1697195258"/>
                              <w:rPr>
                                <w:rFonts w:ascii="Arial" w:hAnsi="Arial" w:cs="Arial"/>
                                <w:color w:val="000000"/>
                                <w:kern w:val="0"/>
                                <w14:ligatures w14:val="none"/>
                              </w:rPr>
                            </w:pPr>
                            <w:proofErr w:type="spellStart"/>
                            <w:r w:rsidRPr="009C5452">
                              <w:rPr>
                                <w:rFonts w:ascii="Arial" w:hAnsi="Arial" w:cs="Arial"/>
                                <w:color w:val="000000"/>
                                <w:kern w:val="0"/>
                                <w14:ligatures w14:val="none"/>
                              </w:rPr>
                              <w:t>Benè</w:t>
                            </w:r>
                            <w:proofErr w:type="spellEnd"/>
                            <w:r w:rsidRPr="009C5452">
                              <w:rPr>
                                <w:rFonts w:ascii="Arial" w:hAnsi="Arial" w:cs="Arial"/>
                                <w:color w:val="000000"/>
                                <w:kern w:val="0"/>
                                <w14:ligatures w14:val="none"/>
                              </w:rPr>
                              <w:t xml:space="preserve"> </w:t>
                            </w:r>
                            <w:proofErr w:type="spellStart"/>
                            <w:r w:rsidRPr="009C5452">
                              <w:rPr>
                                <w:rFonts w:ascii="Arial" w:hAnsi="Arial" w:cs="Arial"/>
                                <w:color w:val="000000"/>
                                <w:kern w:val="0"/>
                                <w14:ligatures w14:val="none"/>
                              </w:rPr>
                              <w:t>Romì</w:t>
                            </w:r>
                            <w:proofErr w:type="spellEnd"/>
                            <w:r w:rsidRPr="009C5452">
                              <w:rPr>
                                <w:rFonts w:ascii="Arial" w:hAnsi="Arial" w:cs="Arial"/>
                                <w:color w:val="000000"/>
                                <w:kern w:val="0"/>
                                <w14:ligatures w14:val="none"/>
                              </w:rPr>
                              <w:t xml:space="preserve"> maintained their customs and traditions despite many waves of immigration throughout the centuries. Is there an importance or significance in keeping one’s family’s traditions and heritage? What about the concept of </w:t>
                            </w:r>
                            <w:r w:rsidRPr="009C5452">
                              <w:rPr>
                                <w:rFonts w:ascii="Arial" w:hAnsi="Arial" w:cs="Arial"/>
                                <w:color w:val="000000"/>
                                <w:kern w:val="0"/>
                                <w:rtl/>
                                <w:lang w:bidi="he-IL"/>
                                <w14:ligatures w14:val="none"/>
                              </w:rPr>
                              <w:t xml:space="preserve">עם ישראל, </w:t>
                            </w:r>
                            <w:r w:rsidRPr="009C5452">
                              <w:rPr>
                                <w:rFonts w:ascii="Arial" w:hAnsi="Arial" w:cs="Arial"/>
                                <w:color w:val="000000"/>
                                <w:kern w:val="0"/>
                                <w14:ligatures w14:val="none"/>
                              </w:rPr>
                              <w:t xml:space="preserve">as one people? </w:t>
                            </w:r>
                          </w:p>
                          <w:p w14:paraId="1BC61625" w14:textId="77777777" w:rsidR="00423061" w:rsidRDefault="00423061" w:rsidP="00423061">
                            <w:pPr>
                              <w:pStyle w:val="ListParagraph"/>
                              <w:numPr>
                                <w:ilvl w:val="1"/>
                                <w:numId w:val="2"/>
                              </w:numPr>
                              <w:spacing w:before="240" w:after="240"/>
                              <w:divId w:val="1697195258"/>
                              <w:rPr>
                                <w:rFonts w:ascii="Arial" w:hAnsi="Arial" w:cs="Arial"/>
                                <w:color w:val="000000"/>
                                <w:kern w:val="0"/>
                                <w:lang w:bidi="he-IL"/>
                                <w14:ligatures w14:val="none"/>
                              </w:rPr>
                            </w:pPr>
                            <w:r w:rsidRPr="009C5452">
                              <w:rPr>
                                <w:rFonts w:ascii="Arial" w:hAnsi="Arial" w:cs="Arial"/>
                                <w:color w:val="000000"/>
                                <w:kern w:val="0"/>
                                <w:lang w:bidi="he-IL"/>
                                <w14:ligatures w14:val="none"/>
                              </w:rPr>
                              <w:t>In 1963 the Chief Rabbi of the IDF, Rav Shlomo Goren designed “</w:t>
                            </w:r>
                            <w:proofErr w:type="spellStart"/>
                            <w:r w:rsidRPr="009C5452">
                              <w:rPr>
                                <w:rFonts w:ascii="Arial" w:hAnsi="Arial" w:cs="Arial"/>
                                <w:color w:val="000000"/>
                                <w:kern w:val="0"/>
                                <w:lang w:bidi="he-IL"/>
                                <w14:ligatures w14:val="none"/>
                              </w:rPr>
                              <w:t>nusach</w:t>
                            </w:r>
                            <w:proofErr w:type="spellEnd"/>
                            <w:r w:rsidRPr="009C5452">
                              <w:rPr>
                                <w:rFonts w:ascii="Arial" w:hAnsi="Arial" w:cs="Arial"/>
                                <w:color w:val="000000"/>
                                <w:kern w:val="0"/>
                                <w:lang w:bidi="he-IL"/>
                                <w14:ligatures w14:val="none"/>
                              </w:rPr>
                              <w:t xml:space="preserve"> </w:t>
                            </w:r>
                            <w:proofErr w:type="spellStart"/>
                            <w:r w:rsidRPr="009C5452">
                              <w:rPr>
                                <w:rFonts w:ascii="Arial" w:hAnsi="Arial" w:cs="Arial"/>
                                <w:color w:val="000000"/>
                                <w:kern w:val="0"/>
                                <w:lang w:bidi="he-IL"/>
                                <w14:ligatures w14:val="none"/>
                              </w:rPr>
                              <w:t>Ahid</w:t>
                            </w:r>
                            <w:proofErr w:type="spellEnd"/>
                            <w:r w:rsidRPr="009C5452">
                              <w:rPr>
                                <w:rFonts w:ascii="Arial" w:hAnsi="Arial" w:cs="Arial"/>
                                <w:color w:val="000000"/>
                                <w:kern w:val="0"/>
                                <w:lang w:bidi="he-IL"/>
                                <w14:ligatures w14:val="none"/>
                              </w:rPr>
                              <w:t>”, or a unifying prayer system whereby he incorporated Ashkenazi and Sephardi versions to make one that could be used for all. It was not accepted and rarely used and was considered by Rabbinic figures to be very much a tweaked Ashkenazi version.</w:t>
                            </w:r>
                          </w:p>
                          <w:p w14:paraId="194C502D" w14:textId="77777777" w:rsidR="00423061" w:rsidRDefault="00423061" w:rsidP="00423061">
                            <w:pPr>
                              <w:pStyle w:val="ListParagraph"/>
                              <w:numPr>
                                <w:ilvl w:val="1"/>
                                <w:numId w:val="2"/>
                              </w:numPr>
                              <w:spacing w:before="240" w:after="240"/>
                              <w:divId w:val="1697195258"/>
                              <w:rPr>
                                <w:rFonts w:ascii="Arial" w:hAnsi="Arial" w:cs="Arial"/>
                                <w:color w:val="000000"/>
                                <w:kern w:val="0"/>
                                <w:lang w:bidi="he-IL"/>
                                <w14:ligatures w14:val="none"/>
                              </w:rPr>
                            </w:pPr>
                            <w:r>
                              <w:rPr>
                                <w:rFonts w:ascii="Arial" w:hAnsi="Arial" w:cs="Arial"/>
                                <w:color w:val="000000"/>
                                <w:kern w:val="0"/>
                                <w:lang w:bidi="he-IL"/>
                                <w14:ligatures w14:val="none"/>
                              </w:rPr>
                              <w:t>Rabbi AY Kook said about the Yemenite reading and pronunciation that it is the most beautiful in its attention to each letter and note. He said that no Yemenite should change his reading or prayer style with that of another based on Mishlei “and don’t forsake your mother’s teachings.”</w:t>
                            </w:r>
                          </w:p>
                          <w:p w14:paraId="1FAC93CF" w14:textId="77777777" w:rsidR="00423061" w:rsidRDefault="00423061" w:rsidP="00423061">
                            <w:pPr>
                              <w:pStyle w:val="ListParagraph"/>
                              <w:numPr>
                                <w:ilvl w:val="1"/>
                                <w:numId w:val="2"/>
                              </w:numPr>
                              <w:spacing w:before="240" w:after="240"/>
                              <w:divId w:val="1697195258"/>
                              <w:rPr>
                                <w:rFonts w:ascii="Arial" w:hAnsi="Arial" w:cs="Arial"/>
                                <w:color w:val="000000"/>
                                <w:kern w:val="0"/>
                                <w:lang w:bidi="he-IL"/>
                                <w14:ligatures w14:val="none"/>
                              </w:rPr>
                            </w:pPr>
                            <w:r>
                              <w:rPr>
                                <w:rFonts w:ascii="Arial" w:hAnsi="Arial" w:cs="Arial"/>
                                <w:color w:val="000000"/>
                                <w:kern w:val="0"/>
                                <w:lang w:bidi="he-IL"/>
                                <w14:ligatures w14:val="none"/>
                              </w:rPr>
                              <w:t xml:space="preserve">In Israel today there are two chief Rabbis – one Ashkenazi and one Sephardi. Of course this does not cover the Italians, the Yemenites, and Ethiopians, but it shows an acceptance of diversity. Hakham Moshe Malka in </w:t>
                            </w:r>
                            <w:proofErr w:type="spellStart"/>
                            <w:r>
                              <w:rPr>
                                <w:rFonts w:ascii="Arial" w:hAnsi="Arial" w:cs="Arial"/>
                                <w:i/>
                                <w:iCs/>
                                <w:color w:val="000000"/>
                                <w:kern w:val="0"/>
                                <w:lang w:bidi="he-IL"/>
                                <w14:ligatures w14:val="none"/>
                              </w:rPr>
                              <w:t>v’heshiv</w:t>
                            </w:r>
                            <w:proofErr w:type="spellEnd"/>
                            <w:r>
                              <w:rPr>
                                <w:rFonts w:ascii="Arial" w:hAnsi="Arial" w:cs="Arial"/>
                                <w:i/>
                                <w:iCs/>
                                <w:color w:val="000000"/>
                                <w:kern w:val="0"/>
                                <w:lang w:bidi="he-IL"/>
                                <w14:ligatures w14:val="none"/>
                              </w:rPr>
                              <w:t xml:space="preserve"> Moshe, </w:t>
                            </w:r>
                            <w:r>
                              <w:rPr>
                                <w:rFonts w:ascii="Arial" w:hAnsi="Arial" w:cs="Arial"/>
                                <w:color w:val="000000"/>
                                <w:kern w:val="0"/>
                                <w:lang w:bidi="he-IL"/>
                                <w14:ligatures w14:val="none"/>
                              </w:rPr>
                              <w:t xml:space="preserve">42, pp. 118-121, </w:t>
                            </w:r>
                            <w:r>
                              <w:rPr>
                                <w:rFonts w:ascii="Arial" w:hAnsi="Arial" w:cs="Arial" w:hint="cs"/>
                                <w:color w:val="000000"/>
                                <w:kern w:val="0"/>
                                <w:rtl/>
                                <w:lang w:bidi="he-IL"/>
                                <w14:ligatures w14:val="none"/>
                              </w:rPr>
                              <w:t>תשנ״ד</w:t>
                            </w:r>
                            <w:r>
                              <w:rPr>
                                <w:rFonts w:ascii="Arial" w:hAnsi="Arial" w:cs="Arial"/>
                                <w:color w:val="000000"/>
                                <w:kern w:val="0"/>
                                <w:lang w:bidi="he-IL"/>
                                <w14:ligatures w14:val="none"/>
                              </w:rPr>
                              <w:t xml:space="preserve"> said that it is important to elect two chief rabbis because the judge knows and understands those in his “tribe” – their mentality, customs, and characteristics, and will judge them accordingly. It also avoids prejudice.</w:t>
                            </w:r>
                          </w:p>
                          <w:p w14:paraId="3AAF2E49" w14:textId="77777777" w:rsidR="00423061" w:rsidRDefault="00423061" w:rsidP="00423061">
                            <w:pPr>
                              <w:pStyle w:val="ListParagraph"/>
                              <w:numPr>
                                <w:ilvl w:val="2"/>
                                <w:numId w:val="2"/>
                              </w:numPr>
                              <w:spacing w:before="240" w:after="240"/>
                              <w:divId w:val="1697195258"/>
                              <w:rPr>
                                <w:rFonts w:ascii="Arial" w:hAnsi="Arial" w:cs="Arial"/>
                                <w:color w:val="000000"/>
                                <w:kern w:val="0"/>
                                <w:lang w:bidi="he-IL"/>
                                <w14:ligatures w14:val="none"/>
                              </w:rPr>
                            </w:pPr>
                            <w:r>
                              <w:rPr>
                                <w:rFonts w:ascii="Arial" w:hAnsi="Arial" w:cs="Arial"/>
                                <w:color w:val="000000"/>
                                <w:kern w:val="0"/>
                                <w:lang w:bidi="he-IL"/>
                                <w14:ligatures w14:val="none"/>
                              </w:rPr>
                              <w:t xml:space="preserve">Rav </w:t>
                            </w:r>
                            <w:proofErr w:type="spellStart"/>
                            <w:r>
                              <w:rPr>
                                <w:rFonts w:ascii="Arial" w:hAnsi="Arial" w:cs="Arial"/>
                                <w:color w:val="000000"/>
                                <w:kern w:val="0"/>
                                <w:lang w:bidi="he-IL"/>
                                <w14:ligatures w14:val="none"/>
                              </w:rPr>
                              <w:t>Ratzon</w:t>
                            </w:r>
                            <w:proofErr w:type="spellEnd"/>
                            <w:r>
                              <w:rPr>
                                <w:rFonts w:ascii="Arial" w:hAnsi="Arial" w:cs="Arial"/>
                                <w:color w:val="000000"/>
                                <w:kern w:val="0"/>
                                <w:lang w:bidi="he-IL"/>
                                <w14:ligatures w14:val="none"/>
                              </w:rPr>
                              <w:t xml:space="preserve"> </w:t>
                            </w:r>
                            <w:proofErr w:type="spellStart"/>
                            <w:r>
                              <w:rPr>
                                <w:rFonts w:ascii="Arial" w:hAnsi="Arial" w:cs="Arial"/>
                                <w:color w:val="000000"/>
                                <w:kern w:val="0"/>
                                <w:lang w:bidi="he-IL"/>
                                <w14:ligatures w14:val="none"/>
                              </w:rPr>
                              <w:t>Arusi</w:t>
                            </w:r>
                            <w:proofErr w:type="spellEnd"/>
                            <w:r>
                              <w:rPr>
                                <w:rFonts w:ascii="Arial" w:hAnsi="Arial" w:cs="Arial"/>
                                <w:color w:val="000000"/>
                                <w:kern w:val="0"/>
                                <w:lang w:bidi="he-IL"/>
                                <w14:ligatures w14:val="none"/>
                              </w:rPr>
                              <w:t xml:space="preserve"> was the rabbi at Bar Ilan University for many years and he would always ask which heritage community the person addressing him was from </w:t>
                            </w:r>
                            <w:proofErr w:type="gramStart"/>
                            <w:r>
                              <w:rPr>
                                <w:rFonts w:ascii="Arial" w:hAnsi="Arial" w:cs="Arial"/>
                                <w:color w:val="000000"/>
                                <w:kern w:val="0"/>
                                <w:lang w:bidi="he-IL"/>
                                <w14:ligatures w14:val="none"/>
                              </w:rPr>
                              <w:t>in order to</w:t>
                            </w:r>
                            <w:proofErr w:type="gramEnd"/>
                            <w:r>
                              <w:rPr>
                                <w:rFonts w:ascii="Arial" w:hAnsi="Arial" w:cs="Arial"/>
                                <w:color w:val="000000"/>
                                <w:kern w:val="0"/>
                                <w:lang w:bidi="he-IL"/>
                                <w14:ligatures w14:val="none"/>
                              </w:rPr>
                              <w:t xml:space="preserve"> address the responses for that person.</w:t>
                            </w:r>
                          </w:p>
                          <w:p w14:paraId="693CCCCD" w14:textId="77777777" w:rsidR="00BE30AF" w:rsidRDefault="00BE30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077CE" id="Text Box 7" o:spid="_x0000_s1028" type="#_x0000_t202" style="position:absolute;margin-left:62pt;margin-top:75pt;width:414pt;height:552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" strokeweight=".5pt">
                <v:textbox>
                  <w:txbxContent>
                    <w:p w14:paraId="5272FF4E" w14:textId="77777777" w:rsidR="00423061" w:rsidRPr="000766B9" w:rsidRDefault="00423061" w:rsidP="00423061">
                      <w:pPr>
                        <w:spacing w:before="240" w:after="240"/>
                        <w:divId w:val="1697195258"/>
                        <w:rPr>
                          <w:rFonts w:ascii="Times New Roman" w:hAnsi="Times New Roman" w:cs="Times New Roman"/>
                          <w:kern w:val="0"/>
                          <w:sz w:val="24"/>
                          <w:szCs w:val="24"/>
                          <w14:ligatures w14:val="none"/>
                        </w:rPr>
                      </w:pPr>
                      <w:r w:rsidRPr="000766B9">
                        <w:rPr>
                          <w:rFonts w:ascii="Arial" w:hAnsi="Arial" w:cs="Arial"/>
                          <w:color w:val="000000"/>
                          <w:kern w:val="0"/>
                          <w:shd w:val="clear" w:color="auto" w:fill="FFFFFF"/>
                          <w14:ligatures w14:val="none"/>
                        </w:rPr>
                        <w:t>Following World War II, a group of Ashkenazi Jews moved to Italy. Then, in the 1960’s and 1970’s Jewish refugees from North Africa and Iran emigrated to the Italian Peninsula.</w:t>
                      </w:r>
                      <w:r w:rsidRPr="000766B9">
                        <w:rPr>
                          <w:rFonts w:ascii="Arial" w:hAnsi="Arial" w:cs="Arial"/>
                          <w:color w:val="000000"/>
                          <w:kern w:val="0"/>
                          <w14:ligatures w14:val="none"/>
                        </w:rPr>
                        <w:t> </w:t>
                      </w:r>
                    </w:p>
                    <w:p w14:paraId="20B942FB" w14:textId="77777777" w:rsidR="00423061" w:rsidRPr="000766B9" w:rsidRDefault="00423061" w:rsidP="00423061">
                      <w:pPr>
                        <w:spacing w:before="240" w:after="240"/>
                        <w:divId w:val="1697195258"/>
                        <w:rPr>
                          <w:rFonts w:ascii="Times New Roman" w:hAnsi="Times New Roman" w:cs="Times New Roman"/>
                          <w:kern w:val="0"/>
                          <w:sz w:val="24"/>
                          <w:szCs w:val="24"/>
                          <w14:ligatures w14:val="none"/>
                        </w:rPr>
                      </w:pPr>
                      <w:r w:rsidRPr="000766B9">
                        <w:rPr>
                          <w:rFonts w:ascii="Arial" w:hAnsi="Arial" w:cs="Arial"/>
                          <w:color w:val="000000"/>
                          <w:kern w:val="0"/>
                          <w:shd w:val="clear" w:color="auto" w:fill="FFFFFF"/>
                          <w14:ligatures w14:val="none"/>
                        </w:rPr>
                        <w:t xml:space="preserve">Even so, the Italian Jews who settled there two thousand years ago, maintain a unique tradition of prayer. It is distinct from the Ashkenazi and Sephardi traditions and is known as the custom of </w:t>
                      </w:r>
                      <w:proofErr w:type="spellStart"/>
                      <w:r w:rsidRPr="000766B9">
                        <w:rPr>
                          <w:rFonts w:ascii="Arial" w:hAnsi="Arial" w:cs="Arial"/>
                          <w:color w:val="000000"/>
                          <w:kern w:val="0"/>
                          <w:shd w:val="clear" w:color="auto" w:fill="F8FCFF"/>
                          <w14:ligatures w14:val="none"/>
                        </w:rPr>
                        <w:t>Benè</w:t>
                      </w:r>
                      <w:proofErr w:type="spellEnd"/>
                      <w:r w:rsidRPr="000766B9">
                        <w:rPr>
                          <w:rFonts w:ascii="Arial" w:hAnsi="Arial" w:cs="Arial"/>
                          <w:color w:val="000000"/>
                          <w:kern w:val="0"/>
                          <w:shd w:val="clear" w:color="auto" w:fill="F8FCFF"/>
                          <w14:ligatures w14:val="none"/>
                        </w:rPr>
                        <w:t xml:space="preserve"> </w:t>
                      </w:r>
                      <w:proofErr w:type="spellStart"/>
                      <w:r w:rsidRPr="000766B9">
                        <w:rPr>
                          <w:rFonts w:ascii="Arial" w:hAnsi="Arial" w:cs="Arial"/>
                          <w:color w:val="000000"/>
                          <w:kern w:val="0"/>
                          <w:shd w:val="clear" w:color="auto" w:fill="F8FCFF"/>
                          <w14:ligatures w14:val="none"/>
                        </w:rPr>
                        <w:t>Romì</w:t>
                      </w:r>
                      <w:proofErr w:type="spellEnd"/>
                      <w:r w:rsidRPr="000766B9">
                        <w:rPr>
                          <w:rFonts w:ascii="Arial" w:hAnsi="Arial" w:cs="Arial"/>
                          <w:color w:val="000000"/>
                          <w:kern w:val="0"/>
                          <w:shd w:val="clear" w:color="auto" w:fill="FFFFFF"/>
                          <w14:ligatures w14:val="none"/>
                        </w:rPr>
                        <w:t>. Among the distinctions in their prayers is the last line of “</w:t>
                      </w:r>
                      <w:r w:rsidRPr="000766B9">
                        <w:rPr>
                          <w:rFonts w:ascii="Arial" w:hAnsi="Arial" w:cs="Arial"/>
                          <w:i/>
                          <w:iCs/>
                          <w:color w:val="000000"/>
                          <w:kern w:val="0"/>
                          <w:shd w:val="clear" w:color="auto" w:fill="FFFFFF"/>
                          <w:rtl/>
                          <w:lang w:bidi="he-IL"/>
                          <w14:ligatures w14:val="none"/>
                        </w:rPr>
                        <w:t>על הניסים,</w:t>
                      </w:r>
                      <w:r w:rsidRPr="000766B9">
                        <w:rPr>
                          <w:rFonts w:ascii="Arial" w:hAnsi="Arial" w:cs="Arial"/>
                          <w:i/>
                          <w:iCs/>
                          <w:color w:val="000000"/>
                          <w:kern w:val="0"/>
                          <w:shd w:val="clear" w:color="auto" w:fill="FFFFFF"/>
                          <w14:ligatures w14:val="none"/>
                        </w:rPr>
                        <w:t xml:space="preserve">” </w:t>
                      </w:r>
                      <w:r w:rsidRPr="000766B9">
                        <w:rPr>
                          <w:rFonts w:ascii="Arial" w:hAnsi="Arial" w:cs="Arial"/>
                          <w:color w:val="000000"/>
                          <w:kern w:val="0"/>
                          <w:shd w:val="clear" w:color="auto" w:fill="FFFFFF"/>
                          <w14:ligatures w14:val="none"/>
                        </w:rPr>
                        <w:t>a prayer recited on Hanukkah where the story of the Jewish settlement in Italy began.</w:t>
                      </w:r>
                      <w:r w:rsidRPr="000766B9">
                        <w:rPr>
                          <w:rFonts w:ascii="Arial" w:hAnsi="Arial" w:cs="Arial"/>
                          <w:color w:val="000000"/>
                          <w:kern w:val="0"/>
                          <w14:ligatures w14:val="none"/>
                        </w:rPr>
                        <w:t> </w:t>
                      </w:r>
                    </w:p>
                    <w:p w14:paraId="7E4B6362" w14:textId="77777777" w:rsidR="00423061" w:rsidRPr="000766B9" w:rsidRDefault="00423061" w:rsidP="00423061">
                      <w:pPr>
                        <w:spacing w:before="240" w:after="240"/>
                        <w:jc w:val="center"/>
                        <w:divId w:val="1697195258"/>
                        <w:rPr>
                          <w:rFonts w:ascii="Times New Roman" w:hAnsi="Times New Roman" w:cs="Times New Roman"/>
                          <w:kern w:val="0"/>
                          <w:sz w:val="24"/>
                          <w:szCs w:val="24"/>
                          <w14:ligatures w14:val="none"/>
                        </w:rPr>
                      </w:pPr>
                      <w:r w:rsidRPr="000766B9">
                        <w:rPr>
                          <w:rFonts w:ascii="Arial" w:hAnsi="Arial" w:cs="Arial"/>
                          <w:i/>
                          <w:iCs/>
                          <w:color w:val="000000"/>
                          <w:kern w:val="0"/>
                          <w14:ligatures w14:val="none"/>
                        </w:rPr>
                        <w:t>"</w:t>
                      </w:r>
                      <w:r w:rsidRPr="000766B9">
                        <w:rPr>
                          <w:rFonts w:ascii="Arial" w:hAnsi="Arial" w:cs="Arial"/>
                          <w:i/>
                          <w:iCs/>
                          <w:color w:val="000000"/>
                          <w:kern w:val="0"/>
                          <w:rtl/>
                          <w:lang w:bidi="he-IL"/>
                          <w14:ligatures w14:val="none"/>
                        </w:rPr>
                        <w:t>וכשם שעשית עמהם נס, כן עשה עמנו ה' אלוקינו פלא וניסים בעת הזאת, ונודה לשמך הגדול סלה</w:t>
                      </w:r>
                      <w:r w:rsidRPr="000766B9">
                        <w:rPr>
                          <w:rFonts w:ascii="Arial" w:hAnsi="Arial" w:cs="Arial"/>
                          <w:i/>
                          <w:iCs/>
                          <w:color w:val="000000"/>
                          <w:kern w:val="0"/>
                          <w14:ligatures w14:val="none"/>
                        </w:rPr>
                        <w:t>"</w:t>
                      </w:r>
                      <w:r w:rsidRPr="000766B9">
                        <w:rPr>
                          <w:rFonts w:ascii="Arial" w:hAnsi="Arial" w:cs="Arial"/>
                          <w:color w:val="000000"/>
                          <w:kern w:val="0"/>
                          <w14:ligatures w14:val="none"/>
                        </w:rPr>
                        <w:t> </w:t>
                      </w:r>
                    </w:p>
                    <w:p w14:paraId="5693814B" w14:textId="19DC5CE5" w:rsidR="00423061" w:rsidRPr="00423061" w:rsidRDefault="00423061" w:rsidP="00423061">
                      <w:pPr>
                        <w:spacing w:before="240" w:after="240"/>
                        <w:jc w:val="center"/>
                        <w:divId w:val="1697195258"/>
                        <w:rPr>
                          <w:rFonts w:ascii="Times New Roman" w:hAnsi="Times New Roman" w:cs="Times New Roman"/>
                          <w:kern w:val="0"/>
                          <w:sz w:val="24"/>
                          <w:szCs w:val="24"/>
                          <w14:ligatures w14:val="none"/>
                        </w:rPr>
                      </w:pPr>
                      <w:r w:rsidRPr="000766B9">
                        <w:rPr>
                          <w:rFonts w:ascii="Arial" w:hAnsi="Arial" w:cs="Arial"/>
                          <w:i/>
                          <w:iCs/>
                          <w:color w:val="000000"/>
                          <w:kern w:val="0"/>
                          <w14:ligatures w14:val="none"/>
                        </w:rPr>
                        <w:t>“Just as You did a miracle with them, so may Gd do with us wonders and miracles at this time, and we shall thank You in Your Great Name.”</w:t>
                      </w:r>
                      <w:r w:rsidRPr="000766B9">
                        <w:rPr>
                          <w:rFonts w:ascii="Arial" w:hAnsi="Arial" w:cs="Arial"/>
                          <w:color w:val="000000"/>
                          <w:kern w:val="0"/>
                          <w14:ligatures w14:val="none"/>
                        </w:rPr>
                        <w:t> </w:t>
                      </w:r>
                    </w:p>
                    <w:p w14:paraId="3D2A2A65" w14:textId="3B94CD44" w:rsidR="000766B9" w:rsidRPr="000766B9" w:rsidRDefault="000766B9" w:rsidP="000766B9">
                      <w:pPr>
                        <w:spacing w:before="240" w:after="240"/>
                        <w:outlineLvl w:val="4"/>
                        <w:divId w:val="1697195258"/>
                        <w:rPr>
                          <w:rFonts w:ascii="Times New Roman" w:eastAsia="Times New Roman" w:hAnsi="Times New Roman" w:cs="Times New Roman"/>
                          <w:b/>
                          <w:bCs/>
                          <w:kern w:val="0"/>
                          <w:sz w:val="20"/>
                          <w:szCs w:val="20"/>
                          <w14:ligatures w14:val="none"/>
                        </w:rPr>
                      </w:pPr>
                      <w:r w:rsidRPr="000766B9">
                        <w:rPr>
                          <w:rFonts w:ascii="Arial" w:eastAsia="Times New Roman" w:hAnsi="Arial" w:cs="Arial"/>
                          <w:color w:val="666666"/>
                          <w:kern w:val="0"/>
                          <w14:ligatures w14:val="none"/>
                        </w:rPr>
                        <w:t>Questions for Discussion</w:t>
                      </w:r>
                    </w:p>
                    <w:p w14:paraId="46D43B6D" w14:textId="77777777" w:rsidR="00423061" w:rsidRPr="009C5452" w:rsidRDefault="00423061" w:rsidP="00423061">
                      <w:pPr>
                        <w:pStyle w:val="ListParagraph"/>
                        <w:numPr>
                          <w:ilvl w:val="0"/>
                          <w:numId w:val="2"/>
                        </w:numPr>
                        <w:spacing w:before="240" w:after="240"/>
                        <w:divId w:val="1697195258"/>
                        <w:rPr>
                          <w:rFonts w:ascii="Times New Roman" w:hAnsi="Times New Roman" w:cs="Times New Roman"/>
                          <w:kern w:val="0"/>
                          <w:sz w:val="24"/>
                          <w:szCs w:val="24"/>
                          <w14:ligatures w14:val="none"/>
                        </w:rPr>
                      </w:pPr>
                      <w:r w:rsidRPr="009C5452">
                        <w:rPr>
                          <w:rFonts w:ascii="Arial" w:hAnsi="Arial" w:cs="Arial"/>
                          <w:color w:val="000000"/>
                          <w:kern w:val="0"/>
                          <w14:ligatures w14:val="none"/>
                        </w:rPr>
                        <w:t xml:space="preserve">Why would the </w:t>
                      </w:r>
                      <w:proofErr w:type="spellStart"/>
                      <w:r w:rsidRPr="009C5452">
                        <w:rPr>
                          <w:rFonts w:ascii="Arial" w:hAnsi="Arial" w:cs="Arial"/>
                          <w:color w:val="000000"/>
                          <w:kern w:val="0"/>
                          <w14:ligatures w14:val="none"/>
                        </w:rPr>
                        <w:t>Benè</w:t>
                      </w:r>
                      <w:proofErr w:type="spellEnd"/>
                      <w:r w:rsidRPr="009C5452">
                        <w:rPr>
                          <w:rFonts w:ascii="Arial" w:hAnsi="Arial" w:cs="Arial"/>
                          <w:color w:val="000000"/>
                          <w:kern w:val="0"/>
                          <w14:ligatures w14:val="none"/>
                        </w:rPr>
                        <w:t xml:space="preserve"> </w:t>
                      </w:r>
                      <w:proofErr w:type="spellStart"/>
                      <w:r w:rsidRPr="009C5452">
                        <w:rPr>
                          <w:rFonts w:ascii="Arial" w:hAnsi="Arial" w:cs="Arial"/>
                          <w:color w:val="000000"/>
                          <w:kern w:val="0"/>
                          <w14:ligatures w14:val="none"/>
                        </w:rPr>
                        <w:t>Romì</w:t>
                      </w:r>
                      <w:proofErr w:type="spellEnd"/>
                      <w:r w:rsidRPr="009C5452">
                        <w:rPr>
                          <w:rFonts w:ascii="Arial" w:hAnsi="Arial" w:cs="Arial"/>
                          <w:color w:val="000000"/>
                          <w:kern w:val="0"/>
                          <w14:ligatures w14:val="none"/>
                        </w:rPr>
                        <w:t xml:space="preserve"> specifically include that last sentence in their “</w:t>
                      </w:r>
                      <w:r w:rsidRPr="009C5452">
                        <w:rPr>
                          <w:rFonts w:ascii="Arial" w:hAnsi="Arial" w:cs="Arial"/>
                          <w:i/>
                          <w:iCs/>
                          <w:color w:val="000000"/>
                          <w:kern w:val="0"/>
                          <w:rtl/>
                          <w:lang w:bidi="he-IL"/>
                          <w14:ligatures w14:val="none"/>
                        </w:rPr>
                        <w:t>על הניסים</w:t>
                      </w:r>
                      <w:r w:rsidRPr="009C5452">
                        <w:rPr>
                          <w:rFonts w:ascii="Arial" w:hAnsi="Arial" w:cs="Arial"/>
                          <w:color w:val="000000"/>
                          <w:kern w:val="0"/>
                          <w14:ligatures w14:val="none"/>
                        </w:rPr>
                        <w:t>” prayer? What is the significance? Is there a parallel to this?</w:t>
                      </w:r>
                    </w:p>
                    <w:p w14:paraId="56F8A45B" w14:textId="77777777" w:rsidR="00423061" w:rsidRPr="009C5452" w:rsidRDefault="00423061" w:rsidP="00423061">
                      <w:pPr>
                        <w:pStyle w:val="ListParagraph"/>
                        <w:numPr>
                          <w:ilvl w:val="0"/>
                          <w:numId w:val="2"/>
                        </w:numPr>
                        <w:spacing w:before="240" w:after="240"/>
                        <w:divId w:val="1697195258"/>
                        <w:rPr>
                          <w:rFonts w:ascii="Arial" w:hAnsi="Arial" w:cs="Arial"/>
                          <w:color w:val="000000"/>
                          <w:kern w:val="0"/>
                          <w14:ligatures w14:val="none"/>
                        </w:rPr>
                      </w:pPr>
                      <w:proofErr w:type="spellStart"/>
                      <w:r w:rsidRPr="009C5452">
                        <w:rPr>
                          <w:rFonts w:ascii="Arial" w:hAnsi="Arial" w:cs="Arial"/>
                          <w:color w:val="000000"/>
                          <w:kern w:val="0"/>
                          <w14:ligatures w14:val="none"/>
                        </w:rPr>
                        <w:t>Benè</w:t>
                      </w:r>
                      <w:proofErr w:type="spellEnd"/>
                      <w:r w:rsidRPr="009C5452">
                        <w:rPr>
                          <w:rFonts w:ascii="Arial" w:hAnsi="Arial" w:cs="Arial"/>
                          <w:color w:val="000000"/>
                          <w:kern w:val="0"/>
                          <w14:ligatures w14:val="none"/>
                        </w:rPr>
                        <w:t xml:space="preserve"> </w:t>
                      </w:r>
                      <w:proofErr w:type="spellStart"/>
                      <w:r w:rsidRPr="009C5452">
                        <w:rPr>
                          <w:rFonts w:ascii="Arial" w:hAnsi="Arial" w:cs="Arial"/>
                          <w:color w:val="000000"/>
                          <w:kern w:val="0"/>
                          <w14:ligatures w14:val="none"/>
                        </w:rPr>
                        <w:t>Romì</w:t>
                      </w:r>
                      <w:proofErr w:type="spellEnd"/>
                      <w:r w:rsidRPr="009C5452">
                        <w:rPr>
                          <w:rFonts w:ascii="Arial" w:hAnsi="Arial" w:cs="Arial"/>
                          <w:color w:val="000000"/>
                          <w:kern w:val="0"/>
                          <w14:ligatures w14:val="none"/>
                        </w:rPr>
                        <w:t xml:space="preserve"> maintained their customs and traditions despite many waves of immigration throughout the centuries. Is there an importance or significance in keeping one’s family’s traditions and heritage? What about the concept of </w:t>
                      </w:r>
                      <w:r w:rsidRPr="009C5452">
                        <w:rPr>
                          <w:rFonts w:ascii="Arial" w:hAnsi="Arial" w:cs="Arial"/>
                          <w:color w:val="000000"/>
                          <w:kern w:val="0"/>
                          <w:rtl/>
                          <w:lang w:bidi="he-IL"/>
                          <w14:ligatures w14:val="none"/>
                        </w:rPr>
                        <w:t xml:space="preserve">עם ישראל, </w:t>
                      </w:r>
                      <w:r w:rsidRPr="009C5452">
                        <w:rPr>
                          <w:rFonts w:ascii="Arial" w:hAnsi="Arial" w:cs="Arial"/>
                          <w:color w:val="000000"/>
                          <w:kern w:val="0"/>
                          <w14:ligatures w14:val="none"/>
                        </w:rPr>
                        <w:t xml:space="preserve">as one people? </w:t>
                      </w:r>
                    </w:p>
                    <w:p w14:paraId="1BC61625" w14:textId="77777777" w:rsidR="00423061" w:rsidRDefault="00423061" w:rsidP="00423061">
                      <w:pPr>
                        <w:pStyle w:val="ListParagraph"/>
                        <w:numPr>
                          <w:ilvl w:val="1"/>
                          <w:numId w:val="2"/>
                        </w:numPr>
                        <w:spacing w:before="240" w:after="240"/>
                        <w:divId w:val="1697195258"/>
                        <w:rPr>
                          <w:rFonts w:ascii="Arial" w:hAnsi="Arial" w:cs="Arial"/>
                          <w:color w:val="000000"/>
                          <w:kern w:val="0"/>
                          <w:lang w:bidi="he-IL"/>
                          <w14:ligatures w14:val="none"/>
                        </w:rPr>
                      </w:pPr>
                      <w:r w:rsidRPr="009C5452">
                        <w:rPr>
                          <w:rFonts w:ascii="Arial" w:hAnsi="Arial" w:cs="Arial"/>
                          <w:color w:val="000000"/>
                          <w:kern w:val="0"/>
                          <w:lang w:bidi="he-IL"/>
                          <w14:ligatures w14:val="none"/>
                        </w:rPr>
                        <w:t>In 1963 the Chief Rabbi of the IDF, Rav Shlomo Goren designed “</w:t>
                      </w:r>
                      <w:proofErr w:type="spellStart"/>
                      <w:r w:rsidRPr="009C5452">
                        <w:rPr>
                          <w:rFonts w:ascii="Arial" w:hAnsi="Arial" w:cs="Arial"/>
                          <w:color w:val="000000"/>
                          <w:kern w:val="0"/>
                          <w:lang w:bidi="he-IL"/>
                          <w14:ligatures w14:val="none"/>
                        </w:rPr>
                        <w:t>nusach</w:t>
                      </w:r>
                      <w:proofErr w:type="spellEnd"/>
                      <w:r w:rsidRPr="009C5452">
                        <w:rPr>
                          <w:rFonts w:ascii="Arial" w:hAnsi="Arial" w:cs="Arial"/>
                          <w:color w:val="000000"/>
                          <w:kern w:val="0"/>
                          <w:lang w:bidi="he-IL"/>
                          <w14:ligatures w14:val="none"/>
                        </w:rPr>
                        <w:t xml:space="preserve"> </w:t>
                      </w:r>
                      <w:proofErr w:type="spellStart"/>
                      <w:r w:rsidRPr="009C5452">
                        <w:rPr>
                          <w:rFonts w:ascii="Arial" w:hAnsi="Arial" w:cs="Arial"/>
                          <w:color w:val="000000"/>
                          <w:kern w:val="0"/>
                          <w:lang w:bidi="he-IL"/>
                          <w14:ligatures w14:val="none"/>
                        </w:rPr>
                        <w:t>Ahid</w:t>
                      </w:r>
                      <w:proofErr w:type="spellEnd"/>
                      <w:r w:rsidRPr="009C5452">
                        <w:rPr>
                          <w:rFonts w:ascii="Arial" w:hAnsi="Arial" w:cs="Arial"/>
                          <w:color w:val="000000"/>
                          <w:kern w:val="0"/>
                          <w:lang w:bidi="he-IL"/>
                          <w14:ligatures w14:val="none"/>
                        </w:rPr>
                        <w:t>”, or a unifying prayer system whereby he incorporated Ashkenazi and Sephardi versions to make one that could be used for all. It was not accepted and rarely used and was considered by Rabbinic figures to be very much a tweaked Ashkenazi version.</w:t>
                      </w:r>
                    </w:p>
                    <w:p w14:paraId="194C502D" w14:textId="77777777" w:rsidR="00423061" w:rsidRDefault="00423061" w:rsidP="00423061">
                      <w:pPr>
                        <w:pStyle w:val="ListParagraph"/>
                        <w:numPr>
                          <w:ilvl w:val="1"/>
                          <w:numId w:val="2"/>
                        </w:numPr>
                        <w:spacing w:before="240" w:after="240"/>
                        <w:divId w:val="1697195258"/>
                        <w:rPr>
                          <w:rFonts w:ascii="Arial" w:hAnsi="Arial" w:cs="Arial"/>
                          <w:color w:val="000000"/>
                          <w:kern w:val="0"/>
                          <w:lang w:bidi="he-IL"/>
                          <w14:ligatures w14:val="none"/>
                        </w:rPr>
                      </w:pPr>
                      <w:r>
                        <w:rPr>
                          <w:rFonts w:ascii="Arial" w:hAnsi="Arial" w:cs="Arial"/>
                          <w:color w:val="000000"/>
                          <w:kern w:val="0"/>
                          <w:lang w:bidi="he-IL"/>
                          <w14:ligatures w14:val="none"/>
                        </w:rPr>
                        <w:t>Rabbi AY Kook said about the Yemenite reading and pronunciation that it is the most beautiful in its attention to each letter and note. He said that no Yemenite should change his reading or prayer style with that of another based on Mishlei “and don’t forsake your mother’s teachings.”</w:t>
                      </w:r>
                    </w:p>
                    <w:p w14:paraId="1FAC93CF" w14:textId="77777777" w:rsidR="00423061" w:rsidRDefault="00423061" w:rsidP="00423061">
                      <w:pPr>
                        <w:pStyle w:val="ListParagraph"/>
                        <w:numPr>
                          <w:ilvl w:val="1"/>
                          <w:numId w:val="2"/>
                        </w:numPr>
                        <w:spacing w:before="240" w:after="240"/>
                        <w:divId w:val="1697195258"/>
                        <w:rPr>
                          <w:rFonts w:ascii="Arial" w:hAnsi="Arial" w:cs="Arial"/>
                          <w:color w:val="000000"/>
                          <w:kern w:val="0"/>
                          <w:lang w:bidi="he-IL"/>
                          <w14:ligatures w14:val="none"/>
                        </w:rPr>
                      </w:pPr>
                      <w:r>
                        <w:rPr>
                          <w:rFonts w:ascii="Arial" w:hAnsi="Arial" w:cs="Arial"/>
                          <w:color w:val="000000"/>
                          <w:kern w:val="0"/>
                          <w:lang w:bidi="he-IL"/>
                          <w14:ligatures w14:val="none"/>
                        </w:rPr>
                        <w:t xml:space="preserve">In Israel today there are two chief Rabbis – one Ashkenazi and one Sephardi. Of course this does not cover the Italians, the Yemenites, and Ethiopians, but it shows an acceptance of diversity. Hakham Moshe Malka in </w:t>
                      </w:r>
                      <w:proofErr w:type="spellStart"/>
                      <w:r>
                        <w:rPr>
                          <w:rFonts w:ascii="Arial" w:hAnsi="Arial" w:cs="Arial"/>
                          <w:i/>
                          <w:iCs/>
                          <w:color w:val="000000"/>
                          <w:kern w:val="0"/>
                          <w:lang w:bidi="he-IL"/>
                          <w14:ligatures w14:val="none"/>
                        </w:rPr>
                        <w:t>v’heshiv</w:t>
                      </w:r>
                      <w:proofErr w:type="spellEnd"/>
                      <w:r>
                        <w:rPr>
                          <w:rFonts w:ascii="Arial" w:hAnsi="Arial" w:cs="Arial"/>
                          <w:i/>
                          <w:iCs/>
                          <w:color w:val="000000"/>
                          <w:kern w:val="0"/>
                          <w:lang w:bidi="he-IL"/>
                          <w14:ligatures w14:val="none"/>
                        </w:rPr>
                        <w:t xml:space="preserve"> Moshe, </w:t>
                      </w:r>
                      <w:r>
                        <w:rPr>
                          <w:rFonts w:ascii="Arial" w:hAnsi="Arial" w:cs="Arial"/>
                          <w:color w:val="000000"/>
                          <w:kern w:val="0"/>
                          <w:lang w:bidi="he-IL"/>
                          <w14:ligatures w14:val="none"/>
                        </w:rPr>
                        <w:t xml:space="preserve">42, pp. 118-121, </w:t>
                      </w:r>
                      <w:r>
                        <w:rPr>
                          <w:rFonts w:ascii="Arial" w:hAnsi="Arial" w:cs="Arial" w:hint="cs"/>
                          <w:color w:val="000000"/>
                          <w:kern w:val="0"/>
                          <w:rtl/>
                          <w:lang w:bidi="he-IL"/>
                          <w14:ligatures w14:val="none"/>
                        </w:rPr>
                        <w:t>תשנ״ד</w:t>
                      </w:r>
                      <w:r>
                        <w:rPr>
                          <w:rFonts w:ascii="Arial" w:hAnsi="Arial" w:cs="Arial"/>
                          <w:color w:val="000000"/>
                          <w:kern w:val="0"/>
                          <w:lang w:bidi="he-IL"/>
                          <w14:ligatures w14:val="none"/>
                        </w:rPr>
                        <w:t xml:space="preserve"> said that it is important to elect two chief rabbis because the judge knows and understands those in his “tribe” – their mentality, customs, and characteristics, and will judge them accordingly. It also avoids prejudice.</w:t>
                      </w:r>
                    </w:p>
                    <w:p w14:paraId="3AAF2E49" w14:textId="77777777" w:rsidR="00423061" w:rsidRDefault="00423061" w:rsidP="00423061">
                      <w:pPr>
                        <w:pStyle w:val="ListParagraph"/>
                        <w:numPr>
                          <w:ilvl w:val="2"/>
                          <w:numId w:val="2"/>
                        </w:numPr>
                        <w:spacing w:before="240" w:after="240"/>
                        <w:divId w:val="1697195258"/>
                        <w:rPr>
                          <w:rFonts w:ascii="Arial" w:hAnsi="Arial" w:cs="Arial"/>
                          <w:color w:val="000000"/>
                          <w:kern w:val="0"/>
                          <w:lang w:bidi="he-IL"/>
                          <w14:ligatures w14:val="none"/>
                        </w:rPr>
                      </w:pPr>
                      <w:r>
                        <w:rPr>
                          <w:rFonts w:ascii="Arial" w:hAnsi="Arial" w:cs="Arial"/>
                          <w:color w:val="000000"/>
                          <w:kern w:val="0"/>
                          <w:lang w:bidi="he-IL"/>
                          <w14:ligatures w14:val="none"/>
                        </w:rPr>
                        <w:t xml:space="preserve">Rav </w:t>
                      </w:r>
                      <w:proofErr w:type="spellStart"/>
                      <w:r>
                        <w:rPr>
                          <w:rFonts w:ascii="Arial" w:hAnsi="Arial" w:cs="Arial"/>
                          <w:color w:val="000000"/>
                          <w:kern w:val="0"/>
                          <w:lang w:bidi="he-IL"/>
                          <w14:ligatures w14:val="none"/>
                        </w:rPr>
                        <w:t>Ratzon</w:t>
                      </w:r>
                      <w:proofErr w:type="spellEnd"/>
                      <w:r>
                        <w:rPr>
                          <w:rFonts w:ascii="Arial" w:hAnsi="Arial" w:cs="Arial"/>
                          <w:color w:val="000000"/>
                          <w:kern w:val="0"/>
                          <w:lang w:bidi="he-IL"/>
                          <w14:ligatures w14:val="none"/>
                        </w:rPr>
                        <w:t xml:space="preserve"> </w:t>
                      </w:r>
                      <w:proofErr w:type="spellStart"/>
                      <w:r>
                        <w:rPr>
                          <w:rFonts w:ascii="Arial" w:hAnsi="Arial" w:cs="Arial"/>
                          <w:color w:val="000000"/>
                          <w:kern w:val="0"/>
                          <w:lang w:bidi="he-IL"/>
                          <w14:ligatures w14:val="none"/>
                        </w:rPr>
                        <w:t>Arusi</w:t>
                      </w:r>
                      <w:proofErr w:type="spellEnd"/>
                      <w:r>
                        <w:rPr>
                          <w:rFonts w:ascii="Arial" w:hAnsi="Arial" w:cs="Arial"/>
                          <w:color w:val="000000"/>
                          <w:kern w:val="0"/>
                          <w:lang w:bidi="he-IL"/>
                          <w14:ligatures w14:val="none"/>
                        </w:rPr>
                        <w:t xml:space="preserve"> was the rabbi at Bar Ilan University for many years and he would always ask which heritage community the person addressing him was from </w:t>
                      </w:r>
                      <w:proofErr w:type="gramStart"/>
                      <w:r>
                        <w:rPr>
                          <w:rFonts w:ascii="Arial" w:hAnsi="Arial" w:cs="Arial"/>
                          <w:color w:val="000000"/>
                          <w:kern w:val="0"/>
                          <w:lang w:bidi="he-IL"/>
                          <w14:ligatures w14:val="none"/>
                        </w:rPr>
                        <w:t>in order to</w:t>
                      </w:r>
                      <w:proofErr w:type="gramEnd"/>
                      <w:r>
                        <w:rPr>
                          <w:rFonts w:ascii="Arial" w:hAnsi="Arial" w:cs="Arial"/>
                          <w:color w:val="000000"/>
                          <w:kern w:val="0"/>
                          <w:lang w:bidi="he-IL"/>
                          <w14:ligatures w14:val="none"/>
                        </w:rPr>
                        <w:t xml:space="preserve"> address the responses for that person.</w:t>
                      </w:r>
                    </w:p>
                    <w:p w14:paraId="693CCCCD" w14:textId="77777777" w:rsidR="00BE30AF" w:rsidRDefault="00BE30AF"/>
                  </w:txbxContent>
                </v:textbox>
                <w10:wrap type="square"/>
              </v:shape>
            </w:pict>
          </mc:Fallback>
        </mc:AlternateContent>
      </w:r>
      <w:r>
        <w:rPr>
          <w:noProof/>
        </w:rPr>
        <w:drawing>
          <wp:anchor distT="0" distB="0" distL="114300" distR="114300" simplePos="0" relativeHeight="251661312" behindDoc="0" locked="0" layoutInCell="1" allowOverlap="1" wp14:anchorId="0E8053B6" wp14:editId="274B20CE">
            <wp:simplePos x="0" y="0"/>
            <wp:positionH relativeFrom="column">
              <wp:posOffset>0</wp:posOffset>
            </wp:positionH>
            <wp:positionV relativeFrom="paragraph">
              <wp:posOffset>-619</wp:posOffset>
            </wp:positionV>
            <wp:extent cx="6832600" cy="8755364"/>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40237" cy="8765150"/>
                    </a:xfrm>
                    <a:prstGeom prst="rect">
                      <a:avLst/>
                    </a:prstGeom>
                    <a:noFill/>
                  </pic:spPr>
                </pic:pic>
              </a:graphicData>
            </a:graphic>
            <wp14:sizeRelH relativeFrom="margin">
              <wp14:pctWidth>0</wp14:pctWidth>
            </wp14:sizeRelH>
            <wp14:sizeRelV relativeFrom="margin">
              <wp14:pctHeight>0</wp14:pctHeight>
            </wp14:sizeRelV>
          </wp:anchor>
        </w:drawing>
      </w:r>
    </w:p>
    <w:p w14:paraId="742CF4A7" w14:textId="0EED64BC" w:rsidR="0056187D" w:rsidRDefault="0056187D"/>
    <w:p w14:paraId="4B4966BA" w14:textId="16DF21B2" w:rsidR="0056187D" w:rsidRDefault="0056187D"/>
    <w:p w14:paraId="75737381" w14:textId="33138A67" w:rsidR="00502A16" w:rsidRDefault="00423061">
      <w:r>
        <w:rPr>
          <w:noProof/>
        </w:rPr>
        <mc:AlternateContent>
          <mc:Choice Requires="wps">
            <w:drawing>
              <wp:anchor distT="0" distB="0" distL="114300" distR="114300" simplePos="0" relativeHeight="251671552" behindDoc="0" locked="0" layoutInCell="1" allowOverlap="1" wp14:anchorId="0FB165DE" wp14:editId="00029DD5">
                <wp:simplePos x="0" y="0"/>
                <wp:positionH relativeFrom="column">
                  <wp:posOffset>952500</wp:posOffset>
                </wp:positionH>
                <wp:positionV relativeFrom="paragraph">
                  <wp:posOffset>1068705</wp:posOffset>
                </wp:positionV>
                <wp:extent cx="4559300" cy="5969000"/>
                <wp:effectExtent l="0" t="0" r="12700" b="12700"/>
                <wp:wrapNone/>
                <wp:docPr id="2041010795" name="Text Box 4"/>
                <wp:cNvGraphicFramePr/>
                <a:graphic xmlns:a="http://schemas.openxmlformats.org/drawingml/2006/main">
                  <a:graphicData uri="http://schemas.microsoft.com/office/word/2010/wordprocessingShape">
                    <wps:wsp>
                      <wps:cNvSpPr txBox="1"/>
                      <wps:spPr>
                        <a:xfrm>
                          <a:off x="0" y="0"/>
                          <a:ext cx="4559300" cy="5969000"/>
                        </a:xfrm>
                        <a:prstGeom prst="rect">
                          <a:avLst/>
                        </a:prstGeom>
                        <a:solidFill>
                          <a:schemeClr val="lt1"/>
                        </a:solidFill>
                        <a:ln w="6350">
                          <a:solidFill>
                            <a:prstClr val="black"/>
                          </a:solidFill>
                        </a:ln>
                      </wps:spPr>
                      <wps:txbx>
                        <w:txbxContent>
                          <w:p w14:paraId="4F10AF51" w14:textId="77777777" w:rsidR="00423061" w:rsidRDefault="00423061" w:rsidP="00423061">
                            <w:pPr>
                              <w:pStyle w:val="ListParagraph"/>
                              <w:numPr>
                                <w:ilvl w:val="2"/>
                                <w:numId w:val="2"/>
                              </w:numPr>
                              <w:spacing w:before="240" w:after="240"/>
                              <w:rPr>
                                <w:rFonts w:ascii="Arial" w:hAnsi="Arial" w:cs="Arial"/>
                                <w:color w:val="000000"/>
                                <w:kern w:val="0"/>
                                <w:lang w:bidi="he-IL"/>
                                <w14:ligatures w14:val="none"/>
                              </w:rPr>
                            </w:pPr>
                            <w:r>
                              <w:rPr>
                                <w:rFonts w:ascii="Arial" w:hAnsi="Arial" w:cs="Arial"/>
                                <w:color w:val="000000"/>
                                <w:kern w:val="0"/>
                                <w:lang w:bidi="he-IL"/>
                                <w14:ligatures w14:val="none"/>
                              </w:rPr>
                              <w:t xml:space="preserve">Rav </w:t>
                            </w:r>
                            <w:proofErr w:type="spellStart"/>
                            <w:r>
                              <w:rPr>
                                <w:rFonts w:ascii="Arial" w:hAnsi="Arial" w:cs="Arial"/>
                                <w:color w:val="000000"/>
                                <w:kern w:val="0"/>
                                <w:lang w:bidi="he-IL"/>
                                <w14:ligatures w14:val="none"/>
                              </w:rPr>
                              <w:t>Ratzon</w:t>
                            </w:r>
                            <w:proofErr w:type="spellEnd"/>
                            <w:r>
                              <w:rPr>
                                <w:rFonts w:ascii="Arial" w:hAnsi="Arial" w:cs="Arial"/>
                                <w:color w:val="000000"/>
                                <w:kern w:val="0"/>
                                <w:lang w:bidi="he-IL"/>
                                <w14:ligatures w14:val="none"/>
                              </w:rPr>
                              <w:t xml:space="preserve"> </w:t>
                            </w:r>
                            <w:proofErr w:type="spellStart"/>
                            <w:r>
                              <w:rPr>
                                <w:rFonts w:ascii="Arial" w:hAnsi="Arial" w:cs="Arial"/>
                                <w:color w:val="000000"/>
                                <w:kern w:val="0"/>
                                <w:lang w:bidi="he-IL"/>
                                <w14:ligatures w14:val="none"/>
                              </w:rPr>
                              <w:t>Arusi</w:t>
                            </w:r>
                            <w:proofErr w:type="spellEnd"/>
                            <w:r>
                              <w:rPr>
                                <w:rFonts w:ascii="Arial" w:hAnsi="Arial" w:cs="Arial"/>
                                <w:color w:val="000000"/>
                                <w:kern w:val="0"/>
                                <w:lang w:bidi="he-IL"/>
                                <w14:ligatures w14:val="none"/>
                              </w:rPr>
                              <w:t xml:space="preserve"> was the rabbi at Bar Ilan University for many years and he would always ask which heritage community the person addressing him was from </w:t>
                            </w:r>
                            <w:proofErr w:type="gramStart"/>
                            <w:r>
                              <w:rPr>
                                <w:rFonts w:ascii="Arial" w:hAnsi="Arial" w:cs="Arial"/>
                                <w:color w:val="000000"/>
                                <w:kern w:val="0"/>
                                <w:lang w:bidi="he-IL"/>
                                <w14:ligatures w14:val="none"/>
                              </w:rPr>
                              <w:t>in order to</w:t>
                            </w:r>
                            <w:proofErr w:type="gramEnd"/>
                            <w:r>
                              <w:rPr>
                                <w:rFonts w:ascii="Arial" w:hAnsi="Arial" w:cs="Arial"/>
                                <w:color w:val="000000"/>
                                <w:kern w:val="0"/>
                                <w:lang w:bidi="he-IL"/>
                                <w14:ligatures w14:val="none"/>
                              </w:rPr>
                              <w:t xml:space="preserve"> address the responses for that person.</w:t>
                            </w:r>
                          </w:p>
                          <w:p w14:paraId="56D21893" w14:textId="27345D70" w:rsidR="00423061" w:rsidRPr="00493BDB" w:rsidRDefault="00423061" w:rsidP="00493BDB">
                            <w:pPr>
                              <w:pStyle w:val="ListParagraph"/>
                              <w:numPr>
                                <w:ilvl w:val="0"/>
                                <w:numId w:val="2"/>
                              </w:numPr>
                              <w:spacing w:before="240" w:after="240"/>
                              <w:outlineLvl w:val="4"/>
                              <w:rPr>
                                <w:rFonts w:ascii="Times New Roman" w:eastAsia="Times New Roman" w:hAnsi="Times New Roman" w:cs="Times New Roman"/>
                                <w:b/>
                                <w:bCs/>
                                <w:kern w:val="0"/>
                                <w:sz w:val="20"/>
                                <w:szCs w:val="20"/>
                                <w14:ligatures w14:val="none"/>
                              </w:rPr>
                            </w:pPr>
                            <w:r w:rsidRPr="00493BDB">
                              <w:rPr>
                                <w:rFonts w:ascii="Arial" w:hAnsi="Arial" w:cs="Arial"/>
                                <w:color w:val="000000"/>
                                <w:kern w:val="0"/>
                                <w14:ligatures w14:val="none"/>
                              </w:rPr>
                              <w:t xml:space="preserve">Discuss the difference of the menorah on the Arch of Titus, the replica in the Old City of Jerusalem, and those described by </w:t>
                            </w:r>
                            <w:r w:rsidRPr="00493BDB">
                              <w:rPr>
                                <w:rFonts w:ascii="Arial" w:eastAsia="Times New Roman" w:hAnsi="Arial" w:cs="Arial"/>
                                <w:color w:val="666666"/>
                                <w:kern w:val="0"/>
                                <w14:ligatures w14:val="none"/>
                              </w:rPr>
                              <w:t>Additional Resources</w:t>
                            </w:r>
                          </w:p>
                          <w:p w14:paraId="5505A1DB" w14:textId="77777777" w:rsidR="00423061" w:rsidRPr="00AE31CE" w:rsidRDefault="00423061" w:rsidP="00423061">
                            <w:pPr>
                              <w:spacing w:before="240" w:after="240"/>
                              <w:rPr>
                                <w:rFonts w:ascii="Times New Roman" w:hAnsi="Times New Roman" w:cs="Times New Roman"/>
                                <w:kern w:val="0"/>
                                <w:sz w:val="24"/>
                                <w:szCs w:val="24"/>
                                <w14:ligatures w14:val="none"/>
                              </w:rPr>
                            </w:pPr>
                            <w:r w:rsidRPr="00AE31CE">
                              <w:rPr>
                                <w:rFonts w:ascii="Arial" w:hAnsi="Arial" w:cs="Arial"/>
                                <w:color w:val="000000"/>
                                <w:kern w:val="0"/>
                                <w14:ligatures w14:val="none"/>
                              </w:rPr>
                              <w:t>For a virtual tour of the National Museum of Italian Judaism (MEIS) see:</w:t>
                            </w:r>
                            <w:hyperlink r:id="rId14" w:history="1">
                              <w:r w:rsidRPr="00AE31CE">
                                <w:rPr>
                                  <w:rFonts w:ascii="Arial" w:hAnsi="Arial" w:cs="Arial"/>
                                  <w:color w:val="000000"/>
                                  <w:kern w:val="0"/>
                                  <w14:ligatures w14:val="none"/>
                                </w:rPr>
                                <w:t xml:space="preserve"> </w:t>
                              </w:r>
                              <w:r w:rsidRPr="00AE31CE">
                                <w:rPr>
                                  <w:rFonts w:ascii="Arial" w:hAnsi="Arial" w:cs="Arial"/>
                                  <w:color w:val="1155CC"/>
                                  <w:kern w:val="0"/>
                                  <w:u w:val="single"/>
                                  <w14:ligatures w14:val="none"/>
                                </w:rPr>
                                <w:t>https://www.youtube.com/watch?v=BRKZ6_rO3DY</w:t>
                              </w:r>
                            </w:hyperlink>
                          </w:p>
                          <w:p w14:paraId="541F4252" w14:textId="77777777" w:rsidR="00423061" w:rsidRPr="00AE31CE" w:rsidRDefault="00423061" w:rsidP="00423061">
                            <w:pPr>
                              <w:spacing w:before="240" w:after="240"/>
                              <w:rPr>
                                <w:rFonts w:ascii="Times New Roman" w:hAnsi="Times New Roman" w:cs="Times New Roman"/>
                                <w:kern w:val="0"/>
                                <w:sz w:val="24"/>
                                <w:szCs w:val="24"/>
                                <w14:ligatures w14:val="none"/>
                              </w:rPr>
                            </w:pPr>
                            <w:r w:rsidRPr="00AE31CE">
                              <w:rPr>
                                <w:rFonts w:ascii="Arial" w:hAnsi="Arial" w:cs="Arial"/>
                                <w:color w:val="000000"/>
                                <w:kern w:val="0"/>
                                <w14:ligatures w14:val="none"/>
                              </w:rPr>
                              <w:t xml:space="preserve">For </w:t>
                            </w:r>
                            <w:proofErr w:type="gramStart"/>
                            <w:r w:rsidRPr="00AE31CE">
                              <w:rPr>
                                <w:rFonts w:ascii="Arial" w:hAnsi="Arial" w:cs="Arial"/>
                                <w:color w:val="000000"/>
                                <w:kern w:val="0"/>
                                <w14:ligatures w14:val="none"/>
                              </w:rPr>
                              <w:t>Spanish-Portuguese</w:t>
                            </w:r>
                            <w:proofErr w:type="gramEnd"/>
                            <w:r w:rsidRPr="00AE31CE">
                              <w:rPr>
                                <w:rFonts w:ascii="Arial" w:hAnsi="Arial" w:cs="Arial"/>
                                <w:color w:val="000000"/>
                                <w:kern w:val="0"/>
                                <w14:ligatures w14:val="none"/>
                              </w:rPr>
                              <w:t xml:space="preserve"> in Rome</w:t>
                            </w:r>
                            <w:hyperlink r:id="rId15" w:history="1">
                              <w:r w:rsidRPr="00AE31CE">
                                <w:rPr>
                                  <w:rFonts w:ascii="Arial" w:hAnsi="Arial" w:cs="Arial"/>
                                  <w:color w:val="000000"/>
                                  <w:kern w:val="0"/>
                                  <w14:ligatures w14:val="none"/>
                                </w:rPr>
                                <w:t xml:space="preserve"> </w:t>
                              </w:r>
                              <w:r w:rsidRPr="00AE31CE">
                                <w:rPr>
                                  <w:rFonts w:ascii="Arial" w:hAnsi="Arial" w:cs="Arial"/>
                                  <w:color w:val="1155CC"/>
                                  <w:kern w:val="0"/>
                                  <w:u w:val="single"/>
                                  <w14:ligatures w14:val="none"/>
                                </w:rPr>
                                <w:t>https://www.youtube.com/watch?v=3LPioLWtorA</w:t>
                              </w:r>
                            </w:hyperlink>
                            <w:r w:rsidRPr="00AE31CE">
                              <w:rPr>
                                <w:rFonts w:ascii="Arial" w:hAnsi="Arial" w:cs="Arial"/>
                                <w:color w:val="000000"/>
                                <w:kern w:val="0"/>
                                <w14:ligatures w14:val="none"/>
                              </w:rPr>
                              <w:t>  including some wonderful samples of the tefillah tunes (49:09- 1:00:55)</w:t>
                            </w:r>
                          </w:p>
                          <w:p w14:paraId="4E4035FB" w14:textId="77777777" w:rsidR="00423061" w:rsidRPr="00AE31CE" w:rsidRDefault="00423061" w:rsidP="00423061">
                            <w:pPr>
                              <w:spacing w:before="240" w:after="240"/>
                              <w:rPr>
                                <w:rFonts w:ascii="Times New Roman" w:hAnsi="Times New Roman" w:cs="Times New Roman"/>
                                <w:kern w:val="0"/>
                                <w:sz w:val="24"/>
                                <w:szCs w:val="24"/>
                                <w14:ligatures w14:val="none"/>
                              </w:rPr>
                            </w:pPr>
                            <w:r w:rsidRPr="00AE31CE">
                              <w:rPr>
                                <w:rFonts w:ascii="Arial" w:hAnsi="Arial" w:cs="Arial"/>
                                <w:color w:val="000000"/>
                                <w:kern w:val="0"/>
                                <w14:ligatures w14:val="none"/>
                              </w:rPr>
                              <w:t xml:space="preserve">For an overview of the Italian Shabbat prayers (in comparison to </w:t>
                            </w:r>
                            <w:proofErr w:type="spellStart"/>
                            <w:r w:rsidRPr="00AE31CE">
                              <w:rPr>
                                <w:rFonts w:ascii="Arial" w:hAnsi="Arial" w:cs="Arial"/>
                                <w:color w:val="000000"/>
                                <w:kern w:val="0"/>
                                <w14:ligatures w14:val="none"/>
                              </w:rPr>
                              <w:t>Edot</w:t>
                            </w:r>
                            <w:proofErr w:type="spellEnd"/>
                            <w:r w:rsidRPr="00AE31CE">
                              <w:rPr>
                                <w:rFonts w:ascii="Arial" w:hAnsi="Arial" w:cs="Arial"/>
                                <w:color w:val="000000"/>
                                <w:kern w:val="0"/>
                                <w14:ligatures w14:val="none"/>
                              </w:rPr>
                              <w:t xml:space="preserve"> </w:t>
                            </w:r>
                            <w:proofErr w:type="spellStart"/>
                            <w:r w:rsidRPr="00AE31CE">
                              <w:rPr>
                                <w:rFonts w:ascii="Arial" w:hAnsi="Arial" w:cs="Arial"/>
                                <w:color w:val="000000"/>
                                <w:kern w:val="0"/>
                                <w14:ligatures w14:val="none"/>
                              </w:rPr>
                              <w:t>Hamizrah</w:t>
                            </w:r>
                            <w:proofErr w:type="spellEnd"/>
                            <w:r w:rsidRPr="00AE31CE">
                              <w:rPr>
                                <w:rFonts w:ascii="Arial" w:hAnsi="Arial" w:cs="Arial"/>
                                <w:color w:val="000000"/>
                                <w:kern w:val="0"/>
                                <w14:ligatures w14:val="none"/>
                              </w:rPr>
                              <w:t>, Ashkenaz and Yemenite) based on a unique siddur project, see:</w:t>
                            </w:r>
                            <w:hyperlink r:id="rId16" w:history="1">
                              <w:r w:rsidRPr="00AE31CE">
                                <w:rPr>
                                  <w:rFonts w:ascii="Arial" w:hAnsi="Arial" w:cs="Arial"/>
                                  <w:color w:val="000000"/>
                                  <w:kern w:val="0"/>
                                  <w14:ligatures w14:val="none"/>
                                </w:rPr>
                                <w:t xml:space="preserve"> </w:t>
                              </w:r>
                              <w:r w:rsidRPr="00AE31CE">
                                <w:rPr>
                                  <w:rFonts w:ascii="Arial" w:hAnsi="Arial" w:cs="Arial"/>
                                  <w:color w:val="1155CC"/>
                                  <w:kern w:val="0"/>
                                  <w:u w:val="single"/>
                                  <w14:ligatures w14:val="none"/>
                                </w:rPr>
                                <w:t>https://www.youtube.com/watch?v=xkMgKXB3iyo</w:t>
                              </w:r>
                            </w:hyperlink>
                            <w:r w:rsidRPr="00AE31CE">
                              <w:rPr>
                                <w:rFonts w:ascii="Arial" w:hAnsi="Arial" w:cs="Arial"/>
                                <w:color w:val="000000"/>
                                <w:kern w:val="0"/>
                                <w14:ligatures w14:val="none"/>
                              </w:rPr>
                              <w:t xml:space="preserve"> (16:13-39:09)</w:t>
                            </w:r>
                          </w:p>
                          <w:p w14:paraId="1063B122" w14:textId="77777777" w:rsidR="00423061" w:rsidRPr="00AE31CE" w:rsidRDefault="00423061" w:rsidP="00423061">
                            <w:pPr>
                              <w:spacing w:before="240" w:after="240"/>
                              <w:rPr>
                                <w:rFonts w:ascii="Times New Roman" w:hAnsi="Times New Roman" w:cs="Times New Roman"/>
                                <w:kern w:val="0"/>
                                <w:sz w:val="24"/>
                                <w:szCs w:val="24"/>
                                <w14:ligatures w14:val="none"/>
                              </w:rPr>
                            </w:pPr>
                            <w:r w:rsidRPr="00AE31CE">
                              <w:rPr>
                                <w:rFonts w:ascii="Arial" w:hAnsi="Arial" w:cs="Arial"/>
                                <w:color w:val="000000"/>
                                <w:kern w:val="0"/>
                                <w14:ligatures w14:val="none"/>
                              </w:rPr>
                              <w:t>About the community: </w:t>
                            </w:r>
                          </w:p>
                          <w:p w14:paraId="5B8F1BC0" w14:textId="77777777" w:rsidR="00423061" w:rsidRPr="00AE31CE" w:rsidRDefault="00423061" w:rsidP="00423061">
                            <w:pPr>
                              <w:spacing w:before="240" w:after="240"/>
                              <w:rPr>
                                <w:rFonts w:ascii="Times New Roman" w:hAnsi="Times New Roman" w:cs="Times New Roman"/>
                                <w:kern w:val="0"/>
                                <w:sz w:val="24"/>
                                <w:szCs w:val="24"/>
                                <w14:ligatures w14:val="none"/>
                              </w:rPr>
                            </w:pPr>
                            <w:hyperlink r:id="rId17" w:history="1">
                              <w:r w:rsidRPr="00AE31CE">
                                <w:rPr>
                                  <w:rFonts w:ascii="Arial" w:hAnsi="Arial" w:cs="Arial"/>
                                  <w:color w:val="1155CC"/>
                                  <w:kern w:val="0"/>
                                  <w:u w:val="single"/>
                                  <w14:ligatures w14:val="none"/>
                                </w:rPr>
                                <w:t>https://museoebraico.roma.it/en/</w:t>
                              </w:r>
                            </w:hyperlink>
                          </w:p>
                          <w:p w14:paraId="1C2869A5" w14:textId="77777777" w:rsidR="00423061" w:rsidRPr="00AE31CE" w:rsidRDefault="00423061" w:rsidP="00423061">
                            <w:pPr>
                              <w:spacing w:before="240" w:after="240"/>
                              <w:rPr>
                                <w:rFonts w:ascii="Times New Roman" w:hAnsi="Times New Roman" w:cs="Times New Roman"/>
                                <w:kern w:val="0"/>
                                <w:sz w:val="24"/>
                                <w:szCs w:val="24"/>
                                <w14:ligatures w14:val="none"/>
                              </w:rPr>
                            </w:pPr>
                            <w:hyperlink r:id="rId18" w:history="1">
                              <w:r w:rsidRPr="00AE31CE">
                                <w:rPr>
                                  <w:rFonts w:ascii="Arial" w:hAnsi="Arial" w:cs="Arial"/>
                                  <w:color w:val="1155CC"/>
                                  <w:kern w:val="0"/>
                                  <w:u w:val="single"/>
                                  <w14:ligatures w14:val="none"/>
                                </w:rPr>
                                <w:t>https://eurojewcong.org/communities/italy/</w:t>
                              </w:r>
                            </w:hyperlink>
                          </w:p>
                          <w:p w14:paraId="5569B110" w14:textId="77777777" w:rsidR="00423061" w:rsidRPr="00AE31CE" w:rsidRDefault="00423061" w:rsidP="00423061">
                            <w:pPr>
                              <w:spacing w:before="240" w:after="240"/>
                              <w:rPr>
                                <w:rFonts w:ascii="Times New Roman" w:hAnsi="Times New Roman" w:cs="Times New Roman"/>
                                <w:kern w:val="0"/>
                                <w:sz w:val="24"/>
                                <w:szCs w:val="24"/>
                                <w14:ligatures w14:val="none"/>
                              </w:rPr>
                            </w:pPr>
                            <w:r w:rsidRPr="00AE31CE">
                              <w:rPr>
                                <w:rFonts w:ascii="Arial" w:hAnsi="Arial" w:cs="Arial"/>
                                <w:color w:val="000000"/>
                                <w:kern w:val="0"/>
                                <w14:ligatures w14:val="none"/>
                              </w:rPr>
                              <w:t xml:space="preserve">Prayers and liturgy of Italian Jews: </w:t>
                            </w:r>
                            <w:hyperlink r:id="rId19" w:history="1">
                              <w:r w:rsidRPr="00AE31CE">
                                <w:rPr>
                                  <w:rFonts w:ascii="Arial" w:hAnsi="Arial" w:cs="Arial"/>
                                  <w:color w:val="1155CC"/>
                                  <w:kern w:val="0"/>
                                  <w:u w:val="single"/>
                                  <w14:ligatures w14:val="none"/>
                                </w:rPr>
                                <w:t>https://d31711.wixsite.com/torahit</w:t>
                              </w:r>
                            </w:hyperlink>
                          </w:p>
                          <w:p w14:paraId="52BA8FA6" w14:textId="77777777" w:rsidR="00423061" w:rsidRPr="00AE31CE" w:rsidRDefault="00423061" w:rsidP="00423061">
                            <w:pPr>
                              <w:spacing w:before="240" w:after="240"/>
                              <w:rPr>
                                <w:rFonts w:ascii="Times New Roman" w:hAnsi="Times New Roman" w:cs="Times New Roman"/>
                                <w:kern w:val="0"/>
                                <w:sz w:val="24"/>
                                <w:szCs w:val="24"/>
                                <w14:ligatures w14:val="none"/>
                              </w:rPr>
                            </w:pPr>
                            <w:r w:rsidRPr="00AE31CE">
                              <w:rPr>
                                <w:rFonts w:ascii="Arial" w:hAnsi="Arial" w:cs="Arial"/>
                                <w:color w:val="000000"/>
                                <w:kern w:val="0"/>
                                <w14:ligatures w14:val="none"/>
                              </w:rPr>
                              <w:t xml:space="preserve">Photo archive of life in the 19th century: </w:t>
                            </w:r>
                            <w:hyperlink r:id="rId20" w:history="1">
                              <w:r w:rsidRPr="00AE31CE">
                                <w:rPr>
                                  <w:rFonts w:ascii="Arial" w:hAnsi="Arial" w:cs="Arial"/>
                                  <w:color w:val="1155CC"/>
                                  <w:kern w:val="0"/>
                                  <w:u w:val="single"/>
                                  <w14:ligatures w14:val="none"/>
                                </w:rPr>
                                <w:t>https://digital-library.cdec.it/cdec-web/</w:t>
                              </w:r>
                            </w:hyperlink>
                          </w:p>
                          <w:p w14:paraId="525F554A" w14:textId="2C962E90" w:rsidR="00423061" w:rsidRPr="00423061" w:rsidRDefault="00423061" w:rsidP="00423061">
                            <w:pPr>
                              <w:spacing w:before="240" w:after="240"/>
                              <w:rPr>
                                <w:rFonts w:ascii="Times New Roman" w:hAnsi="Times New Roman" w:cs="Times New Roman"/>
                                <w:kern w:val="0"/>
                                <w:sz w:val="24"/>
                                <w:szCs w:val="24"/>
                                <w14:ligatures w14:val="none"/>
                              </w:rPr>
                            </w:pPr>
                            <w:r w:rsidRPr="00AE31CE">
                              <w:rPr>
                                <w:rFonts w:ascii="Arial" w:hAnsi="Arial" w:cs="Arial"/>
                                <w:color w:val="000000"/>
                                <w:kern w:val="0"/>
                                <w14:ligatures w14:val="none"/>
                              </w:rPr>
                              <w:t xml:space="preserve">An educational clip for the classroom: </w:t>
                            </w:r>
                            <w:hyperlink r:id="rId21" w:history="1">
                              <w:r w:rsidRPr="00AE31CE">
                                <w:rPr>
                                  <w:rFonts w:ascii="Arial" w:hAnsi="Arial" w:cs="Arial"/>
                                  <w:color w:val="1155CC"/>
                                  <w:kern w:val="0"/>
                                  <w:u w:val="single"/>
                                  <w14:ligatures w14:val="none"/>
                                </w:rPr>
                                <w:t>https://youtu.be/akQ9fu607RU?si=J8q-C3oxhfM-UCfi</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B165DE" id="Text Box 4" o:spid="_x0000_s1029" type="#_x0000_t202" style="position:absolute;margin-left:75pt;margin-top:84.15pt;width:359pt;height:470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" fillcolor="white [3201]" strokeweight=".5pt">
                <v:textbox>
                  <w:txbxContent>
                    <w:p w14:paraId="4F10AF51" w14:textId="77777777" w:rsidR="00423061" w:rsidRDefault="00423061" w:rsidP="00423061">
                      <w:pPr>
                        <w:pStyle w:val="ListParagraph"/>
                        <w:numPr>
                          <w:ilvl w:val="2"/>
                          <w:numId w:val="2"/>
                        </w:numPr>
                        <w:spacing w:before="240" w:after="240"/>
                        <w:rPr>
                          <w:rFonts w:ascii="Arial" w:hAnsi="Arial" w:cs="Arial"/>
                          <w:color w:val="000000"/>
                          <w:kern w:val="0"/>
                          <w:lang w:bidi="he-IL"/>
                          <w14:ligatures w14:val="none"/>
                        </w:rPr>
                      </w:pPr>
                      <w:r>
                        <w:rPr>
                          <w:rFonts w:ascii="Arial" w:hAnsi="Arial" w:cs="Arial"/>
                          <w:color w:val="000000"/>
                          <w:kern w:val="0"/>
                          <w:lang w:bidi="he-IL"/>
                          <w14:ligatures w14:val="none"/>
                        </w:rPr>
                        <w:t xml:space="preserve">Rav </w:t>
                      </w:r>
                      <w:proofErr w:type="spellStart"/>
                      <w:r>
                        <w:rPr>
                          <w:rFonts w:ascii="Arial" w:hAnsi="Arial" w:cs="Arial"/>
                          <w:color w:val="000000"/>
                          <w:kern w:val="0"/>
                          <w:lang w:bidi="he-IL"/>
                          <w14:ligatures w14:val="none"/>
                        </w:rPr>
                        <w:t>Ratzon</w:t>
                      </w:r>
                      <w:proofErr w:type="spellEnd"/>
                      <w:r>
                        <w:rPr>
                          <w:rFonts w:ascii="Arial" w:hAnsi="Arial" w:cs="Arial"/>
                          <w:color w:val="000000"/>
                          <w:kern w:val="0"/>
                          <w:lang w:bidi="he-IL"/>
                          <w14:ligatures w14:val="none"/>
                        </w:rPr>
                        <w:t xml:space="preserve"> </w:t>
                      </w:r>
                      <w:proofErr w:type="spellStart"/>
                      <w:r>
                        <w:rPr>
                          <w:rFonts w:ascii="Arial" w:hAnsi="Arial" w:cs="Arial"/>
                          <w:color w:val="000000"/>
                          <w:kern w:val="0"/>
                          <w:lang w:bidi="he-IL"/>
                          <w14:ligatures w14:val="none"/>
                        </w:rPr>
                        <w:t>Arusi</w:t>
                      </w:r>
                      <w:proofErr w:type="spellEnd"/>
                      <w:r>
                        <w:rPr>
                          <w:rFonts w:ascii="Arial" w:hAnsi="Arial" w:cs="Arial"/>
                          <w:color w:val="000000"/>
                          <w:kern w:val="0"/>
                          <w:lang w:bidi="he-IL"/>
                          <w14:ligatures w14:val="none"/>
                        </w:rPr>
                        <w:t xml:space="preserve"> was the rabbi at Bar Ilan University for many years and he would always ask which heritage community the person addressing him was from </w:t>
                      </w:r>
                      <w:proofErr w:type="gramStart"/>
                      <w:r>
                        <w:rPr>
                          <w:rFonts w:ascii="Arial" w:hAnsi="Arial" w:cs="Arial"/>
                          <w:color w:val="000000"/>
                          <w:kern w:val="0"/>
                          <w:lang w:bidi="he-IL"/>
                          <w14:ligatures w14:val="none"/>
                        </w:rPr>
                        <w:t>in order to</w:t>
                      </w:r>
                      <w:proofErr w:type="gramEnd"/>
                      <w:r>
                        <w:rPr>
                          <w:rFonts w:ascii="Arial" w:hAnsi="Arial" w:cs="Arial"/>
                          <w:color w:val="000000"/>
                          <w:kern w:val="0"/>
                          <w:lang w:bidi="he-IL"/>
                          <w14:ligatures w14:val="none"/>
                        </w:rPr>
                        <w:t xml:space="preserve"> address the responses for that person.</w:t>
                      </w:r>
                    </w:p>
                    <w:p w14:paraId="56D21893" w14:textId="27345D70" w:rsidR="00423061" w:rsidRPr="00493BDB" w:rsidRDefault="00423061" w:rsidP="00493BDB">
                      <w:pPr>
                        <w:pStyle w:val="ListParagraph"/>
                        <w:numPr>
                          <w:ilvl w:val="0"/>
                          <w:numId w:val="2"/>
                        </w:numPr>
                        <w:spacing w:before="240" w:after="240"/>
                        <w:outlineLvl w:val="4"/>
                        <w:rPr>
                          <w:rFonts w:ascii="Times New Roman" w:eastAsia="Times New Roman" w:hAnsi="Times New Roman" w:cs="Times New Roman"/>
                          <w:b/>
                          <w:bCs/>
                          <w:kern w:val="0"/>
                          <w:sz w:val="20"/>
                          <w:szCs w:val="20"/>
                          <w14:ligatures w14:val="none"/>
                        </w:rPr>
                      </w:pPr>
                      <w:r w:rsidRPr="00493BDB">
                        <w:rPr>
                          <w:rFonts w:ascii="Arial" w:hAnsi="Arial" w:cs="Arial"/>
                          <w:color w:val="000000"/>
                          <w:kern w:val="0"/>
                          <w14:ligatures w14:val="none"/>
                        </w:rPr>
                        <w:t xml:space="preserve">Discuss the difference of the menorah on the Arch of Titus, the replica in the Old City of Jerusalem, and those described by </w:t>
                      </w:r>
                      <w:r w:rsidRPr="00493BDB">
                        <w:rPr>
                          <w:rFonts w:ascii="Arial" w:eastAsia="Times New Roman" w:hAnsi="Arial" w:cs="Arial"/>
                          <w:color w:val="666666"/>
                          <w:kern w:val="0"/>
                          <w14:ligatures w14:val="none"/>
                        </w:rPr>
                        <w:t>Additional Resources</w:t>
                      </w:r>
                    </w:p>
                    <w:p w14:paraId="5505A1DB" w14:textId="77777777" w:rsidR="00423061" w:rsidRPr="00AE31CE" w:rsidRDefault="00423061" w:rsidP="00423061">
                      <w:pPr>
                        <w:spacing w:before="240" w:after="240"/>
                        <w:rPr>
                          <w:rFonts w:ascii="Times New Roman" w:hAnsi="Times New Roman" w:cs="Times New Roman"/>
                          <w:kern w:val="0"/>
                          <w:sz w:val="24"/>
                          <w:szCs w:val="24"/>
                          <w14:ligatures w14:val="none"/>
                        </w:rPr>
                      </w:pPr>
                      <w:r w:rsidRPr="00AE31CE">
                        <w:rPr>
                          <w:rFonts w:ascii="Arial" w:hAnsi="Arial" w:cs="Arial"/>
                          <w:color w:val="000000"/>
                          <w:kern w:val="0"/>
                          <w14:ligatures w14:val="none"/>
                        </w:rPr>
                        <w:t>For a virtual tour of the National Museum of Italian Judaism (MEIS) see:</w:t>
                      </w:r>
                      <w:hyperlink r:id="rId22" w:history="1">
                        <w:r w:rsidRPr="00AE31CE">
                          <w:rPr>
                            <w:rFonts w:ascii="Arial" w:hAnsi="Arial" w:cs="Arial"/>
                            <w:color w:val="000000"/>
                            <w:kern w:val="0"/>
                            <w14:ligatures w14:val="none"/>
                          </w:rPr>
                          <w:t xml:space="preserve"> </w:t>
                        </w:r>
                        <w:r w:rsidRPr="00AE31CE">
                          <w:rPr>
                            <w:rFonts w:ascii="Arial" w:hAnsi="Arial" w:cs="Arial"/>
                            <w:color w:val="1155CC"/>
                            <w:kern w:val="0"/>
                            <w:u w:val="single"/>
                            <w14:ligatures w14:val="none"/>
                          </w:rPr>
                          <w:t>https://www.youtube.com/watch?v=BRKZ6_rO3DY</w:t>
                        </w:r>
                      </w:hyperlink>
                    </w:p>
                    <w:p w14:paraId="541F4252" w14:textId="77777777" w:rsidR="00423061" w:rsidRPr="00AE31CE" w:rsidRDefault="00423061" w:rsidP="00423061">
                      <w:pPr>
                        <w:spacing w:before="240" w:after="240"/>
                        <w:rPr>
                          <w:rFonts w:ascii="Times New Roman" w:hAnsi="Times New Roman" w:cs="Times New Roman"/>
                          <w:kern w:val="0"/>
                          <w:sz w:val="24"/>
                          <w:szCs w:val="24"/>
                          <w14:ligatures w14:val="none"/>
                        </w:rPr>
                      </w:pPr>
                      <w:r w:rsidRPr="00AE31CE">
                        <w:rPr>
                          <w:rFonts w:ascii="Arial" w:hAnsi="Arial" w:cs="Arial"/>
                          <w:color w:val="000000"/>
                          <w:kern w:val="0"/>
                          <w14:ligatures w14:val="none"/>
                        </w:rPr>
                        <w:t xml:space="preserve">For </w:t>
                      </w:r>
                      <w:proofErr w:type="gramStart"/>
                      <w:r w:rsidRPr="00AE31CE">
                        <w:rPr>
                          <w:rFonts w:ascii="Arial" w:hAnsi="Arial" w:cs="Arial"/>
                          <w:color w:val="000000"/>
                          <w:kern w:val="0"/>
                          <w14:ligatures w14:val="none"/>
                        </w:rPr>
                        <w:t>Spanish-Portuguese</w:t>
                      </w:r>
                      <w:proofErr w:type="gramEnd"/>
                      <w:r w:rsidRPr="00AE31CE">
                        <w:rPr>
                          <w:rFonts w:ascii="Arial" w:hAnsi="Arial" w:cs="Arial"/>
                          <w:color w:val="000000"/>
                          <w:kern w:val="0"/>
                          <w14:ligatures w14:val="none"/>
                        </w:rPr>
                        <w:t xml:space="preserve"> in Rome</w:t>
                      </w:r>
                      <w:hyperlink r:id="rId23" w:history="1">
                        <w:r w:rsidRPr="00AE31CE">
                          <w:rPr>
                            <w:rFonts w:ascii="Arial" w:hAnsi="Arial" w:cs="Arial"/>
                            <w:color w:val="000000"/>
                            <w:kern w:val="0"/>
                            <w14:ligatures w14:val="none"/>
                          </w:rPr>
                          <w:t xml:space="preserve"> </w:t>
                        </w:r>
                        <w:r w:rsidRPr="00AE31CE">
                          <w:rPr>
                            <w:rFonts w:ascii="Arial" w:hAnsi="Arial" w:cs="Arial"/>
                            <w:color w:val="1155CC"/>
                            <w:kern w:val="0"/>
                            <w:u w:val="single"/>
                            <w14:ligatures w14:val="none"/>
                          </w:rPr>
                          <w:t>https://www.youtube.com/watch?v=3LPioLWtorA</w:t>
                        </w:r>
                      </w:hyperlink>
                      <w:r w:rsidRPr="00AE31CE">
                        <w:rPr>
                          <w:rFonts w:ascii="Arial" w:hAnsi="Arial" w:cs="Arial"/>
                          <w:color w:val="000000"/>
                          <w:kern w:val="0"/>
                          <w14:ligatures w14:val="none"/>
                        </w:rPr>
                        <w:t>  including some wonderful samples of the tefillah tunes (49:09- 1:00:55)</w:t>
                      </w:r>
                    </w:p>
                    <w:p w14:paraId="4E4035FB" w14:textId="77777777" w:rsidR="00423061" w:rsidRPr="00AE31CE" w:rsidRDefault="00423061" w:rsidP="00423061">
                      <w:pPr>
                        <w:spacing w:before="240" w:after="240"/>
                        <w:rPr>
                          <w:rFonts w:ascii="Times New Roman" w:hAnsi="Times New Roman" w:cs="Times New Roman"/>
                          <w:kern w:val="0"/>
                          <w:sz w:val="24"/>
                          <w:szCs w:val="24"/>
                          <w14:ligatures w14:val="none"/>
                        </w:rPr>
                      </w:pPr>
                      <w:r w:rsidRPr="00AE31CE">
                        <w:rPr>
                          <w:rFonts w:ascii="Arial" w:hAnsi="Arial" w:cs="Arial"/>
                          <w:color w:val="000000"/>
                          <w:kern w:val="0"/>
                          <w14:ligatures w14:val="none"/>
                        </w:rPr>
                        <w:t xml:space="preserve">For an overview of the Italian Shabbat prayers (in comparison to </w:t>
                      </w:r>
                      <w:proofErr w:type="spellStart"/>
                      <w:r w:rsidRPr="00AE31CE">
                        <w:rPr>
                          <w:rFonts w:ascii="Arial" w:hAnsi="Arial" w:cs="Arial"/>
                          <w:color w:val="000000"/>
                          <w:kern w:val="0"/>
                          <w14:ligatures w14:val="none"/>
                        </w:rPr>
                        <w:t>Edot</w:t>
                      </w:r>
                      <w:proofErr w:type="spellEnd"/>
                      <w:r w:rsidRPr="00AE31CE">
                        <w:rPr>
                          <w:rFonts w:ascii="Arial" w:hAnsi="Arial" w:cs="Arial"/>
                          <w:color w:val="000000"/>
                          <w:kern w:val="0"/>
                          <w14:ligatures w14:val="none"/>
                        </w:rPr>
                        <w:t xml:space="preserve"> </w:t>
                      </w:r>
                      <w:proofErr w:type="spellStart"/>
                      <w:r w:rsidRPr="00AE31CE">
                        <w:rPr>
                          <w:rFonts w:ascii="Arial" w:hAnsi="Arial" w:cs="Arial"/>
                          <w:color w:val="000000"/>
                          <w:kern w:val="0"/>
                          <w14:ligatures w14:val="none"/>
                        </w:rPr>
                        <w:t>Hamizrah</w:t>
                      </w:r>
                      <w:proofErr w:type="spellEnd"/>
                      <w:r w:rsidRPr="00AE31CE">
                        <w:rPr>
                          <w:rFonts w:ascii="Arial" w:hAnsi="Arial" w:cs="Arial"/>
                          <w:color w:val="000000"/>
                          <w:kern w:val="0"/>
                          <w14:ligatures w14:val="none"/>
                        </w:rPr>
                        <w:t>, Ashkenaz and Yemenite) based on a unique siddur project, see:</w:t>
                      </w:r>
                      <w:hyperlink r:id="rId24" w:history="1">
                        <w:r w:rsidRPr="00AE31CE">
                          <w:rPr>
                            <w:rFonts w:ascii="Arial" w:hAnsi="Arial" w:cs="Arial"/>
                            <w:color w:val="000000"/>
                            <w:kern w:val="0"/>
                            <w14:ligatures w14:val="none"/>
                          </w:rPr>
                          <w:t xml:space="preserve"> </w:t>
                        </w:r>
                        <w:r w:rsidRPr="00AE31CE">
                          <w:rPr>
                            <w:rFonts w:ascii="Arial" w:hAnsi="Arial" w:cs="Arial"/>
                            <w:color w:val="1155CC"/>
                            <w:kern w:val="0"/>
                            <w:u w:val="single"/>
                            <w14:ligatures w14:val="none"/>
                          </w:rPr>
                          <w:t>https://www.youtube.com/watch?v=xkMgKXB3iyo</w:t>
                        </w:r>
                      </w:hyperlink>
                      <w:r w:rsidRPr="00AE31CE">
                        <w:rPr>
                          <w:rFonts w:ascii="Arial" w:hAnsi="Arial" w:cs="Arial"/>
                          <w:color w:val="000000"/>
                          <w:kern w:val="0"/>
                          <w14:ligatures w14:val="none"/>
                        </w:rPr>
                        <w:t xml:space="preserve"> (16:13-39:09)</w:t>
                      </w:r>
                    </w:p>
                    <w:p w14:paraId="1063B122" w14:textId="77777777" w:rsidR="00423061" w:rsidRPr="00AE31CE" w:rsidRDefault="00423061" w:rsidP="00423061">
                      <w:pPr>
                        <w:spacing w:before="240" w:after="240"/>
                        <w:rPr>
                          <w:rFonts w:ascii="Times New Roman" w:hAnsi="Times New Roman" w:cs="Times New Roman"/>
                          <w:kern w:val="0"/>
                          <w:sz w:val="24"/>
                          <w:szCs w:val="24"/>
                          <w14:ligatures w14:val="none"/>
                        </w:rPr>
                      </w:pPr>
                      <w:r w:rsidRPr="00AE31CE">
                        <w:rPr>
                          <w:rFonts w:ascii="Arial" w:hAnsi="Arial" w:cs="Arial"/>
                          <w:color w:val="000000"/>
                          <w:kern w:val="0"/>
                          <w14:ligatures w14:val="none"/>
                        </w:rPr>
                        <w:t>About the community: </w:t>
                      </w:r>
                    </w:p>
                    <w:p w14:paraId="5B8F1BC0" w14:textId="77777777" w:rsidR="00423061" w:rsidRPr="00AE31CE" w:rsidRDefault="00423061" w:rsidP="00423061">
                      <w:pPr>
                        <w:spacing w:before="240" w:after="240"/>
                        <w:rPr>
                          <w:rFonts w:ascii="Times New Roman" w:hAnsi="Times New Roman" w:cs="Times New Roman"/>
                          <w:kern w:val="0"/>
                          <w:sz w:val="24"/>
                          <w:szCs w:val="24"/>
                          <w14:ligatures w14:val="none"/>
                        </w:rPr>
                      </w:pPr>
                      <w:hyperlink r:id="rId25" w:history="1">
                        <w:r w:rsidRPr="00AE31CE">
                          <w:rPr>
                            <w:rFonts w:ascii="Arial" w:hAnsi="Arial" w:cs="Arial"/>
                            <w:color w:val="1155CC"/>
                            <w:kern w:val="0"/>
                            <w:u w:val="single"/>
                            <w14:ligatures w14:val="none"/>
                          </w:rPr>
                          <w:t>https://museoebraico.roma.it/en/</w:t>
                        </w:r>
                      </w:hyperlink>
                    </w:p>
                    <w:p w14:paraId="1C2869A5" w14:textId="77777777" w:rsidR="00423061" w:rsidRPr="00AE31CE" w:rsidRDefault="00423061" w:rsidP="00423061">
                      <w:pPr>
                        <w:spacing w:before="240" w:after="240"/>
                        <w:rPr>
                          <w:rFonts w:ascii="Times New Roman" w:hAnsi="Times New Roman" w:cs="Times New Roman"/>
                          <w:kern w:val="0"/>
                          <w:sz w:val="24"/>
                          <w:szCs w:val="24"/>
                          <w14:ligatures w14:val="none"/>
                        </w:rPr>
                      </w:pPr>
                      <w:hyperlink r:id="rId26" w:history="1">
                        <w:r w:rsidRPr="00AE31CE">
                          <w:rPr>
                            <w:rFonts w:ascii="Arial" w:hAnsi="Arial" w:cs="Arial"/>
                            <w:color w:val="1155CC"/>
                            <w:kern w:val="0"/>
                            <w:u w:val="single"/>
                            <w14:ligatures w14:val="none"/>
                          </w:rPr>
                          <w:t>https://eurojewcong.org/communities/italy/</w:t>
                        </w:r>
                      </w:hyperlink>
                    </w:p>
                    <w:p w14:paraId="5569B110" w14:textId="77777777" w:rsidR="00423061" w:rsidRPr="00AE31CE" w:rsidRDefault="00423061" w:rsidP="00423061">
                      <w:pPr>
                        <w:spacing w:before="240" w:after="240"/>
                        <w:rPr>
                          <w:rFonts w:ascii="Times New Roman" w:hAnsi="Times New Roman" w:cs="Times New Roman"/>
                          <w:kern w:val="0"/>
                          <w:sz w:val="24"/>
                          <w:szCs w:val="24"/>
                          <w14:ligatures w14:val="none"/>
                        </w:rPr>
                      </w:pPr>
                      <w:r w:rsidRPr="00AE31CE">
                        <w:rPr>
                          <w:rFonts w:ascii="Arial" w:hAnsi="Arial" w:cs="Arial"/>
                          <w:color w:val="000000"/>
                          <w:kern w:val="0"/>
                          <w14:ligatures w14:val="none"/>
                        </w:rPr>
                        <w:t xml:space="preserve">Prayers and liturgy of Italian Jews: </w:t>
                      </w:r>
                      <w:hyperlink r:id="rId27" w:history="1">
                        <w:r w:rsidRPr="00AE31CE">
                          <w:rPr>
                            <w:rFonts w:ascii="Arial" w:hAnsi="Arial" w:cs="Arial"/>
                            <w:color w:val="1155CC"/>
                            <w:kern w:val="0"/>
                            <w:u w:val="single"/>
                            <w14:ligatures w14:val="none"/>
                          </w:rPr>
                          <w:t>https://d31711.wixsite.com/torahit</w:t>
                        </w:r>
                      </w:hyperlink>
                    </w:p>
                    <w:p w14:paraId="52BA8FA6" w14:textId="77777777" w:rsidR="00423061" w:rsidRPr="00AE31CE" w:rsidRDefault="00423061" w:rsidP="00423061">
                      <w:pPr>
                        <w:spacing w:before="240" w:after="240"/>
                        <w:rPr>
                          <w:rFonts w:ascii="Times New Roman" w:hAnsi="Times New Roman" w:cs="Times New Roman"/>
                          <w:kern w:val="0"/>
                          <w:sz w:val="24"/>
                          <w:szCs w:val="24"/>
                          <w14:ligatures w14:val="none"/>
                        </w:rPr>
                      </w:pPr>
                      <w:r w:rsidRPr="00AE31CE">
                        <w:rPr>
                          <w:rFonts w:ascii="Arial" w:hAnsi="Arial" w:cs="Arial"/>
                          <w:color w:val="000000"/>
                          <w:kern w:val="0"/>
                          <w14:ligatures w14:val="none"/>
                        </w:rPr>
                        <w:t xml:space="preserve">Photo archive of life in the 19th century: </w:t>
                      </w:r>
                      <w:hyperlink r:id="rId28" w:history="1">
                        <w:r w:rsidRPr="00AE31CE">
                          <w:rPr>
                            <w:rFonts w:ascii="Arial" w:hAnsi="Arial" w:cs="Arial"/>
                            <w:color w:val="1155CC"/>
                            <w:kern w:val="0"/>
                            <w:u w:val="single"/>
                            <w14:ligatures w14:val="none"/>
                          </w:rPr>
                          <w:t>https://digital-library.cdec.it/cdec-web/</w:t>
                        </w:r>
                      </w:hyperlink>
                    </w:p>
                    <w:p w14:paraId="525F554A" w14:textId="2C962E90" w:rsidR="00423061" w:rsidRPr="00423061" w:rsidRDefault="00423061" w:rsidP="00423061">
                      <w:pPr>
                        <w:spacing w:before="240" w:after="240"/>
                        <w:rPr>
                          <w:rFonts w:ascii="Times New Roman" w:hAnsi="Times New Roman" w:cs="Times New Roman"/>
                          <w:kern w:val="0"/>
                          <w:sz w:val="24"/>
                          <w:szCs w:val="24"/>
                          <w14:ligatures w14:val="none"/>
                        </w:rPr>
                      </w:pPr>
                      <w:r w:rsidRPr="00AE31CE">
                        <w:rPr>
                          <w:rFonts w:ascii="Arial" w:hAnsi="Arial" w:cs="Arial"/>
                          <w:color w:val="000000"/>
                          <w:kern w:val="0"/>
                          <w14:ligatures w14:val="none"/>
                        </w:rPr>
                        <w:t xml:space="preserve">An educational clip for the classroom: </w:t>
                      </w:r>
                      <w:hyperlink r:id="rId29" w:history="1">
                        <w:r w:rsidRPr="00AE31CE">
                          <w:rPr>
                            <w:rFonts w:ascii="Arial" w:hAnsi="Arial" w:cs="Arial"/>
                            <w:color w:val="1155CC"/>
                            <w:kern w:val="0"/>
                            <w:u w:val="single"/>
                            <w14:ligatures w14:val="none"/>
                          </w:rPr>
                          <w:t>https://youtu.be/akQ9fu607RU?si=J8q-C3oxhfM-UCfi</w:t>
                        </w:r>
                      </w:hyperlink>
                    </w:p>
                  </w:txbxContent>
                </v:textbox>
              </v:shape>
            </w:pict>
          </mc:Fallback>
        </mc:AlternateContent>
      </w:r>
      <w:r>
        <w:rPr>
          <w:noProof/>
        </w:rPr>
        <w:drawing>
          <wp:anchor distT="0" distB="0" distL="114300" distR="114300" simplePos="0" relativeHeight="251665408" behindDoc="0" locked="0" layoutInCell="1" allowOverlap="1" wp14:anchorId="420893B4" wp14:editId="3D7B2625">
            <wp:simplePos x="0" y="0"/>
            <wp:positionH relativeFrom="column">
              <wp:posOffset>244219</wp:posOffset>
            </wp:positionH>
            <wp:positionV relativeFrom="paragraph">
              <wp:posOffset>201547</wp:posOffset>
            </wp:positionV>
            <wp:extent cx="5943600" cy="7616190"/>
            <wp:effectExtent l="0" t="0" r="0" b="381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7616190"/>
                    </a:xfrm>
                    <a:prstGeom prst="rect">
                      <a:avLst/>
                    </a:prstGeom>
                    <a:noFill/>
                  </pic:spPr>
                </pic:pic>
              </a:graphicData>
            </a:graphic>
          </wp:anchor>
        </w:drawing>
      </w:r>
    </w:p>
    <w:p w14:paraId="00DC223D" w14:textId="2933419B" w:rsidR="00502A16" w:rsidRDefault="00502A16"/>
    <w:p w14:paraId="4F933896" w14:textId="77777777" w:rsidR="00AE31CE" w:rsidRPr="00AE31CE" w:rsidRDefault="00AE31CE" w:rsidP="00AE31CE">
      <w:pPr>
        <w:divId w:val="453720799"/>
        <w:rPr>
          <w:rFonts w:ascii="Times New Roman" w:eastAsia="Times New Roman" w:hAnsi="Times New Roman" w:cs="Times New Roman"/>
          <w:kern w:val="0"/>
          <w:sz w:val="24"/>
          <w:szCs w:val="24"/>
          <w14:ligatures w14:val="none"/>
        </w:rPr>
      </w:pPr>
    </w:p>
    <w:p w14:paraId="5CF2DB01" w14:textId="77777777" w:rsidR="00B04ABF" w:rsidRDefault="00B04ABF"/>
    <w:sectPr w:rsidR="00B04ABF" w:rsidSect="00423061">
      <w:footerReference w:type="even" r:id="rId30"/>
      <w:footerReference w:type="default" r:id="rId3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713BD" w14:textId="77777777" w:rsidR="0078317F" w:rsidRDefault="0078317F" w:rsidP="00502A16">
      <w:r>
        <w:separator/>
      </w:r>
    </w:p>
  </w:endnote>
  <w:endnote w:type="continuationSeparator" w:id="0">
    <w:p w14:paraId="0F5B6EFE" w14:textId="77777777" w:rsidR="0078317F" w:rsidRDefault="0078317F" w:rsidP="00502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45755938"/>
      <w:docPartObj>
        <w:docPartGallery w:val="Page Numbers (Bottom of Page)"/>
        <w:docPartUnique/>
      </w:docPartObj>
    </w:sdtPr>
    <w:sdtContent>
      <w:p w14:paraId="55DD343A" w14:textId="296E5F61" w:rsidR="00035F18" w:rsidRDefault="00035F18" w:rsidP="0020229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84866C" w14:textId="77777777" w:rsidR="009D25FD" w:rsidRDefault="009D25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F9FCA" w14:textId="77777777" w:rsidR="004529F5" w:rsidRDefault="004529F5" w:rsidP="004529F5">
    <w:pPr>
      <w:pStyle w:val="Footer"/>
    </w:pPr>
    <w:hyperlink r:id="rId1" w:history="1">
      <w:r w:rsidRPr="004D7C7C">
        <w:rPr>
          <w:rStyle w:val="Hyperlink"/>
        </w:rPr>
        <w:t>www.unitytdiversity.com</w:t>
      </w:r>
    </w:hyperlink>
    <w:r>
      <w:tab/>
    </w:r>
    <w:hyperlink r:id="rId2" w:history="1">
      <w:r w:rsidRPr="00E156B5">
        <w:rPr>
          <w:rStyle w:val="Hyperlink"/>
        </w:rPr>
        <w:t>FB</w:t>
      </w:r>
    </w:hyperlink>
    <w:r>
      <w:t xml:space="preserve">   </w:t>
    </w:r>
    <w:hyperlink r:id="rId3" w:history="1">
      <w:r w:rsidRPr="00E156B5">
        <w:rPr>
          <w:rStyle w:val="Hyperlink"/>
        </w:rPr>
        <w:t>Instagram</w:t>
      </w:r>
    </w:hyperlink>
    <w:r>
      <w:t xml:space="preserve">  </w:t>
    </w:r>
    <w:hyperlink r:id="rId4" w:history="1">
      <w:r w:rsidRPr="00E156B5">
        <w:rPr>
          <w:rStyle w:val="Hyperlink"/>
        </w:rPr>
        <w:t>YouTube</w:t>
      </w:r>
    </w:hyperlink>
    <w:r>
      <w:tab/>
    </w:r>
    <w:hyperlink r:id="rId5" w:history="1">
      <w:r w:rsidRPr="004D7C7C">
        <w:rPr>
          <w:rStyle w:val="Hyperlink"/>
        </w:rPr>
        <w:t>info@unitytdiversity.com</w:t>
      </w:r>
    </w:hyperlink>
    <w:r>
      <w:t xml:space="preserve"> </w:t>
    </w:r>
  </w:p>
  <w:p w14:paraId="76735E8A" w14:textId="77777777" w:rsidR="004529F5" w:rsidRDefault="004529F5" w:rsidP="004529F5">
    <w:pPr>
      <w:pStyle w:val="Footer"/>
      <w:framePr w:wrap="none" w:vAnchor="text" w:hAnchor="page" w:x="6021" w:y="50"/>
      <w:rPr>
        <w:rStyle w:val="PageNumber"/>
      </w:rPr>
    </w:pPr>
    <w:sdt>
      <w:sdtPr>
        <w:rPr>
          <w:rStyle w:val="PageNumber"/>
        </w:rPr>
        <w:id w:val="834736656"/>
        <w:docPartObj>
          <w:docPartGallery w:val="Page Numbers (Bottom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sdtContent>
    </w:sdt>
  </w:p>
  <w:p w14:paraId="6228A94E" w14:textId="48A45D43" w:rsidR="009D25FD" w:rsidRDefault="00035F18">
    <w:pPr>
      <w:pStyle w:val="Footer"/>
    </w:pPr>
    <w:r>
      <w:t>Unity Through Diversity Institute</w:t>
    </w:r>
    <w:r>
      <w:tab/>
    </w:r>
    <w:r w:rsidR="00734825">
      <w:tab/>
      <w:t>Hanukkah/Rome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A49E8" w14:textId="77777777" w:rsidR="0078317F" w:rsidRDefault="0078317F" w:rsidP="00502A16">
      <w:r>
        <w:separator/>
      </w:r>
    </w:p>
  </w:footnote>
  <w:footnote w:type="continuationSeparator" w:id="0">
    <w:p w14:paraId="77B67669" w14:textId="77777777" w:rsidR="0078317F" w:rsidRDefault="0078317F" w:rsidP="00502A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A40B6B"/>
    <w:multiLevelType w:val="hybridMultilevel"/>
    <w:tmpl w:val="8AD4634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8326A04"/>
    <w:multiLevelType w:val="multilevel"/>
    <w:tmpl w:val="C52A774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74011061">
    <w:abstractNumId w:val="1"/>
  </w:num>
  <w:num w:numId="2" w16cid:durableId="358237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D9"/>
    <w:rsid w:val="00035F18"/>
    <w:rsid w:val="000361EE"/>
    <w:rsid w:val="000766B9"/>
    <w:rsid w:val="000B6BC3"/>
    <w:rsid w:val="000F790B"/>
    <w:rsid w:val="0018494E"/>
    <w:rsid w:val="001968CA"/>
    <w:rsid w:val="002167E6"/>
    <w:rsid w:val="00282B26"/>
    <w:rsid w:val="002846DF"/>
    <w:rsid w:val="00330AAB"/>
    <w:rsid w:val="00333E38"/>
    <w:rsid w:val="0038172A"/>
    <w:rsid w:val="003A60A0"/>
    <w:rsid w:val="003D6D25"/>
    <w:rsid w:val="003F3CD9"/>
    <w:rsid w:val="00423061"/>
    <w:rsid w:val="004529F5"/>
    <w:rsid w:val="00493BDB"/>
    <w:rsid w:val="00502A16"/>
    <w:rsid w:val="0056187D"/>
    <w:rsid w:val="00577F84"/>
    <w:rsid w:val="00626C9E"/>
    <w:rsid w:val="00734825"/>
    <w:rsid w:val="0078317F"/>
    <w:rsid w:val="007E00FD"/>
    <w:rsid w:val="007F3E39"/>
    <w:rsid w:val="007F487E"/>
    <w:rsid w:val="00834A21"/>
    <w:rsid w:val="008843F7"/>
    <w:rsid w:val="008979C7"/>
    <w:rsid w:val="00964A2D"/>
    <w:rsid w:val="009C5452"/>
    <w:rsid w:val="009D25FD"/>
    <w:rsid w:val="00A26FB7"/>
    <w:rsid w:val="00A827D3"/>
    <w:rsid w:val="00AE31CE"/>
    <w:rsid w:val="00B04ABF"/>
    <w:rsid w:val="00BE30AF"/>
    <w:rsid w:val="00C00E88"/>
    <w:rsid w:val="00C670E9"/>
    <w:rsid w:val="00CB6B00"/>
    <w:rsid w:val="00DB29CC"/>
    <w:rsid w:val="00FD54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9E52A"/>
  <w15:chartTrackingRefBased/>
  <w15:docId w15:val="{5ADB6812-E879-2C46-B142-B1560EC5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A60A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A60A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unhideWhenUsed/>
    <w:qFormat/>
    <w:rsid w:val="003A60A0"/>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2A16"/>
    <w:pPr>
      <w:tabs>
        <w:tab w:val="center" w:pos="4680"/>
        <w:tab w:val="right" w:pos="9360"/>
      </w:tabs>
    </w:pPr>
  </w:style>
  <w:style w:type="character" w:customStyle="1" w:styleId="HeaderChar">
    <w:name w:val="Header Char"/>
    <w:basedOn w:val="DefaultParagraphFont"/>
    <w:link w:val="Header"/>
    <w:uiPriority w:val="99"/>
    <w:rsid w:val="00502A16"/>
  </w:style>
  <w:style w:type="paragraph" w:styleId="Footer">
    <w:name w:val="footer"/>
    <w:basedOn w:val="Normal"/>
    <w:link w:val="FooterChar"/>
    <w:uiPriority w:val="99"/>
    <w:unhideWhenUsed/>
    <w:rsid w:val="00502A16"/>
    <w:pPr>
      <w:tabs>
        <w:tab w:val="center" w:pos="4680"/>
        <w:tab w:val="right" w:pos="9360"/>
      </w:tabs>
    </w:pPr>
  </w:style>
  <w:style w:type="character" w:customStyle="1" w:styleId="FooterChar">
    <w:name w:val="Footer Char"/>
    <w:basedOn w:val="DefaultParagraphFont"/>
    <w:link w:val="Footer"/>
    <w:uiPriority w:val="99"/>
    <w:rsid w:val="00502A16"/>
  </w:style>
  <w:style w:type="character" w:customStyle="1" w:styleId="Heading2Char">
    <w:name w:val="Heading 2 Char"/>
    <w:basedOn w:val="DefaultParagraphFont"/>
    <w:link w:val="Heading2"/>
    <w:uiPriority w:val="9"/>
    <w:semiHidden/>
    <w:rsid w:val="003A60A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A60A0"/>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3A60A0"/>
    <w:rPr>
      <w:rFonts w:asciiTheme="majorHAnsi" w:eastAsiaTheme="majorEastAsia" w:hAnsiTheme="majorHAnsi" w:cstheme="majorBidi"/>
      <w:color w:val="2F5496" w:themeColor="accent1" w:themeShade="BF"/>
    </w:rPr>
  </w:style>
  <w:style w:type="paragraph" w:styleId="NormalWeb">
    <w:name w:val="Normal (Web)"/>
    <w:basedOn w:val="Normal"/>
    <w:uiPriority w:val="99"/>
    <w:semiHidden/>
    <w:unhideWhenUsed/>
    <w:rsid w:val="003A60A0"/>
    <w:pPr>
      <w:spacing w:before="100" w:beforeAutospacing="1" w:after="100" w:afterAutospacing="1"/>
    </w:pPr>
    <w:rPr>
      <w:rFonts w:ascii="Times New Roman" w:hAnsi="Times New Roman" w:cs="Times New Roman"/>
      <w:kern w:val="0"/>
      <w:sz w:val="24"/>
      <w:szCs w:val="24"/>
      <w14:ligatures w14:val="none"/>
    </w:rPr>
  </w:style>
  <w:style w:type="character" w:styleId="Hyperlink">
    <w:name w:val="Hyperlink"/>
    <w:basedOn w:val="DefaultParagraphFont"/>
    <w:uiPriority w:val="99"/>
    <w:unhideWhenUsed/>
    <w:rsid w:val="003A60A0"/>
    <w:rPr>
      <w:color w:val="0000FF"/>
      <w:u w:val="single"/>
    </w:rPr>
  </w:style>
  <w:style w:type="character" w:styleId="PageNumber">
    <w:name w:val="page number"/>
    <w:basedOn w:val="DefaultParagraphFont"/>
    <w:uiPriority w:val="99"/>
    <w:semiHidden/>
    <w:unhideWhenUsed/>
    <w:rsid w:val="00035F18"/>
  </w:style>
  <w:style w:type="paragraph" w:styleId="ListParagraph">
    <w:name w:val="List Paragraph"/>
    <w:basedOn w:val="Normal"/>
    <w:uiPriority w:val="34"/>
    <w:qFormat/>
    <w:rsid w:val="009C54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720799">
      <w:bodyDiv w:val="1"/>
      <w:marLeft w:val="0"/>
      <w:marRight w:val="0"/>
      <w:marTop w:val="0"/>
      <w:marBottom w:val="0"/>
      <w:divBdr>
        <w:top w:val="none" w:sz="0" w:space="0" w:color="auto"/>
        <w:left w:val="none" w:sz="0" w:space="0" w:color="auto"/>
        <w:bottom w:val="none" w:sz="0" w:space="0" w:color="auto"/>
        <w:right w:val="none" w:sz="0" w:space="0" w:color="auto"/>
      </w:divBdr>
    </w:div>
    <w:div w:id="587544983">
      <w:bodyDiv w:val="1"/>
      <w:marLeft w:val="0"/>
      <w:marRight w:val="0"/>
      <w:marTop w:val="0"/>
      <w:marBottom w:val="0"/>
      <w:divBdr>
        <w:top w:val="none" w:sz="0" w:space="0" w:color="auto"/>
        <w:left w:val="none" w:sz="0" w:space="0" w:color="auto"/>
        <w:bottom w:val="none" w:sz="0" w:space="0" w:color="auto"/>
        <w:right w:val="none" w:sz="0" w:space="0" w:color="auto"/>
      </w:divBdr>
    </w:div>
    <w:div w:id="969752537">
      <w:bodyDiv w:val="1"/>
      <w:marLeft w:val="0"/>
      <w:marRight w:val="0"/>
      <w:marTop w:val="0"/>
      <w:marBottom w:val="0"/>
      <w:divBdr>
        <w:top w:val="none" w:sz="0" w:space="0" w:color="auto"/>
        <w:left w:val="none" w:sz="0" w:space="0" w:color="auto"/>
        <w:bottom w:val="none" w:sz="0" w:space="0" w:color="auto"/>
        <w:right w:val="none" w:sz="0" w:space="0" w:color="auto"/>
      </w:divBdr>
    </w:div>
    <w:div w:id="169719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ewishroma.com/jewish-catacombs-vigna-randanini/" TargetMode="External"/><Relationship Id="rId18" Type="http://schemas.openxmlformats.org/officeDocument/2006/relationships/hyperlink" Target="https://eurojewcong.org/communities/italy/" TargetMode="External"/><Relationship Id="rId26" Type="http://schemas.openxmlformats.org/officeDocument/2006/relationships/hyperlink" Target="https://eurojewcong.org/communities/italy/" TargetMode="External"/><Relationship Id="rId3" Type="http://schemas.openxmlformats.org/officeDocument/2006/relationships/settings" Target="settings.xml"/><Relationship Id="rId21" Type="http://schemas.openxmlformats.org/officeDocument/2006/relationships/hyperlink" Target="https://youtu.be/akQ9fu607RU?si=J8q-C3oxhfM-UCfi" TargetMode="External"/><Relationship Id="rId7" Type="http://schemas.openxmlformats.org/officeDocument/2006/relationships/hyperlink" Target="https://twitter.com/StateSEAS/status/1711991803279192249" TargetMode="External"/><Relationship Id="rId12" Type="http://schemas.openxmlformats.org/officeDocument/2006/relationships/hyperlink" Target="https://www.jewishroma.com/jewish-catacombs-vigna-randanini/" TargetMode="External"/><Relationship Id="rId17" Type="http://schemas.openxmlformats.org/officeDocument/2006/relationships/hyperlink" Target="https://museoebraico.roma.it/en/" TargetMode="External"/><Relationship Id="rId25" Type="http://schemas.openxmlformats.org/officeDocument/2006/relationships/hyperlink" Target="https://museoebraico.roma.it/en/"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watch?v=xkMgKXB3iyo" TargetMode="External"/><Relationship Id="rId20" Type="http://schemas.openxmlformats.org/officeDocument/2006/relationships/hyperlink" Target="https://digital-library.cdec.it/cdec-web/" TargetMode="External"/><Relationship Id="rId29" Type="http://schemas.openxmlformats.org/officeDocument/2006/relationships/hyperlink" Target="https://youtu.be/akQ9fu607RU?si=J8q-C3oxhfM-UCf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s://www.youtube.com/watch?v=xkMgKXB3iyo"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youtube.com/watch?v=3LPioLWtorA" TargetMode="External"/><Relationship Id="rId23" Type="http://schemas.openxmlformats.org/officeDocument/2006/relationships/hyperlink" Target="https://www.youtube.com/watch?v=3LPioLWtorA" TargetMode="External"/><Relationship Id="rId28" Type="http://schemas.openxmlformats.org/officeDocument/2006/relationships/hyperlink" Target="https://digital-library.cdec.it/cdec-web/" TargetMode="External"/><Relationship Id="rId10" Type="http://schemas.openxmlformats.org/officeDocument/2006/relationships/hyperlink" Target="https://www.jewishroma.com/jewish-catacombs-vigna-randanini/" TargetMode="External"/><Relationship Id="rId19" Type="http://schemas.openxmlformats.org/officeDocument/2006/relationships/hyperlink" Target="https://d31711.wixsite.com/torahit"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twitter.com/StateSEAS/status/1711991803279192249" TargetMode="External"/><Relationship Id="rId14" Type="http://schemas.openxmlformats.org/officeDocument/2006/relationships/hyperlink" Target="https://www.youtube.com/watch?v=BRKZ6_rO3DY" TargetMode="External"/><Relationship Id="rId22" Type="http://schemas.openxmlformats.org/officeDocument/2006/relationships/hyperlink" Target="https://www.youtube.com/watch?v=BRKZ6_rO3DY" TargetMode="External"/><Relationship Id="rId27" Type="http://schemas.openxmlformats.org/officeDocument/2006/relationships/hyperlink" Target="https://d31711.wixsite.com/torahit" TargetMode="External"/><Relationship Id="rId30" Type="http://schemas.openxmlformats.org/officeDocument/2006/relationships/footer" Target="footer1.xml"/><Relationship Id="rId8" Type="http://schemas.openxmlformats.org/officeDocument/2006/relationships/hyperlink" Target="https://www.jewishroma.com/jewish-catacombs-vigna-randanini/"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instagram.com/jewishunitydiversity/" TargetMode="External"/><Relationship Id="rId2" Type="http://schemas.openxmlformats.org/officeDocument/2006/relationships/hyperlink" Target="https://www.facebook.com/JewishUnityDiversity" TargetMode="External"/><Relationship Id="rId1" Type="http://schemas.openxmlformats.org/officeDocument/2006/relationships/hyperlink" Target="http://www.unitytdiversity.com" TargetMode="External"/><Relationship Id="rId5" Type="http://schemas.openxmlformats.org/officeDocument/2006/relationships/hyperlink" Target="mailto:info@unitytdiversity.com" TargetMode="External"/><Relationship Id="rId4" Type="http://schemas.openxmlformats.org/officeDocument/2006/relationships/hyperlink" Target="https://www.youtube.com/@JewishUnityDiver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Drora Arussy</dc:creator>
  <cp:keywords/>
  <dc:description/>
  <cp:lastModifiedBy>Drora Arussy</cp:lastModifiedBy>
  <cp:revision>26</cp:revision>
  <dcterms:created xsi:type="dcterms:W3CDTF">2023-11-30T15:44:00Z</dcterms:created>
  <dcterms:modified xsi:type="dcterms:W3CDTF">2024-12-18T17:25:00Z</dcterms:modified>
</cp:coreProperties>
</file>